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196" w:rsidRDefault="00581E17">
      <w:pPr>
        <w:autoSpaceDE w:val="0"/>
        <w:autoSpaceDN w:val="0"/>
        <w:adjustRightInd w:val="0"/>
        <w:jc w:val="center"/>
        <w:rPr>
          <w:rFonts w:ascii="黑体" w:eastAsia="黑体" w:hAnsi="黑体" w:cs="黑体"/>
          <w:kern w:val="0"/>
          <w:sz w:val="32"/>
          <w:szCs w:val="32"/>
        </w:rPr>
      </w:pPr>
      <w:r>
        <w:rPr>
          <w:rFonts w:ascii="黑体" w:eastAsia="黑体" w:hAnsi="黑体" w:cs="黑体" w:hint="eastAsia"/>
          <w:kern w:val="0"/>
          <w:sz w:val="32"/>
          <w:szCs w:val="32"/>
        </w:rPr>
        <w:t>其他需要说明的事项</w:t>
      </w:r>
    </w:p>
    <w:p w:rsidR="006D0196" w:rsidRDefault="00581E17">
      <w:pPr>
        <w:autoSpaceDE w:val="0"/>
        <w:autoSpaceDN w:val="0"/>
        <w:adjustRightInd w:val="0"/>
        <w:spacing w:before="60" w:after="60" w:line="360" w:lineRule="auto"/>
        <w:outlineLvl w:val="0"/>
        <w:rPr>
          <w:rFonts w:ascii="黑体" w:eastAsia="黑体" w:hAnsi="黑体" w:cs="黑体"/>
          <w:kern w:val="0"/>
          <w:sz w:val="28"/>
          <w:szCs w:val="28"/>
        </w:rPr>
      </w:pPr>
      <w:r>
        <w:rPr>
          <w:rFonts w:ascii="黑体" w:eastAsia="黑体" w:hAnsi="黑体" w:cs="TimesNewRomanPSMT" w:hint="eastAsia"/>
          <w:kern w:val="0"/>
          <w:sz w:val="28"/>
          <w:szCs w:val="28"/>
        </w:rPr>
        <w:t>1</w:t>
      </w:r>
      <w:r>
        <w:rPr>
          <w:rFonts w:ascii="黑体" w:eastAsia="黑体" w:hAnsi="黑体" w:cs="TimesNewRomanPSMT"/>
          <w:kern w:val="0"/>
          <w:sz w:val="28"/>
          <w:szCs w:val="28"/>
        </w:rPr>
        <w:t xml:space="preserve"> </w:t>
      </w:r>
      <w:r>
        <w:rPr>
          <w:rFonts w:ascii="黑体" w:eastAsia="黑体" w:hAnsi="黑体" w:cs="黑体" w:hint="eastAsia"/>
          <w:kern w:val="0"/>
          <w:sz w:val="28"/>
          <w:szCs w:val="28"/>
        </w:rPr>
        <w:t>环境保护设施设计、施工和验收过程简况</w:t>
      </w:r>
    </w:p>
    <w:p w:rsidR="006D0196" w:rsidRDefault="00581E17">
      <w:pPr>
        <w:autoSpaceDE w:val="0"/>
        <w:autoSpaceDN w:val="0"/>
        <w:adjustRightInd w:val="0"/>
        <w:spacing w:before="60" w:after="60" w:line="360" w:lineRule="auto"/>
        <w:outlineLvl w:val="1"/>
        <w:rPr>
          <w:rFonts w:ascii="黑体" w:eastAsia="黑体" w:hAnsi="黑体" w:cs="黑体"/>
          <w:kern w:val="0"/>
          <w:sz w:val="24"/>
          <w:szCs w:val="24"/>
        </w:rPr>
      </w:pPr>
      <w:r>
        <w:rPr>
          <w:rFonts w:ascii="黑体" w:eastAsia="黑体" w:hAnsi="黑体" w:cs="TimesNewRomanPSMT"/>
          <w:kern w:val="0"/>
          <w:sz w:val="24"/>
          <w:szCs w:val="24"/>
        </w:rPr>
        <w:t xml:space="preserve">1.1 </w:t>
      </w:r>
      <w:r>
        <w:rPr>
          <w:rFonts w:ascii="黑体" w:eastAsia="黑体" w:hAnsi="黑体" w:cs="黑体" w:hint="eastAsia"/>
          <w:kern w:val="0"/>
          <w:sz w:val="24"/>
          <w:szCs w:val="24"/>
        </w:rPr>
        <w:t>设计简况</w:t>
      </w:r>
    </w:p>
    <w:p w:rsidR="00461714" w:rsidRPr="00CE4315" w:rsidRDefault="00581E17" w:rsidP="00461714">
      <w:pPr>
        <w:pStyle w:val="SSEC0"/>
        <w:ind w:firstLine="480"/>
        <w:rPr>
          <w:color w:val="000000" w:themeColor="text1"/>
        </w:rPr>
      </w:pPr>
      <w:r>
        <w:rPr>
          <w:rFonts w:asciiTheme="minorEastAsia" w:hAnsiTheme="minorEastAsia" w:cs="宋体" w:hint="eastAsia"/>
          <w:kern w:val="0"/>
        </w:rPr>
        <w:t>本项目</w:t>
      </w:r>
      <w:r>
        <w:rPr>
          <w:rFonts w:asciiTheme="minorEastAsia" w:hAnsiTheme="minorEastAsia" w:cs="宋体"/>
          <w:kern w:val="0"/>
        </w:rPr>
        <w:t>环境保护</w:t>
      </w:r>
      <w:r>
        <w:rPr>
          <w:rFonts w:asciiTheme="minorEastAsia" w:hAnsiTheme="minorEastAsia" w:cs="宋体" w:hint="eastAsia"/>
          <w:kern w:val="0"/>
        </w:rPr>
        <w:t>设施</w:t>
      </w:r>
      <w:r>
        <w:rPr>
          <w:rFonts w:asciiTheme="minorEastAsia" w:hAnsiTheme="minorEastAsia" w:cs="宋体"/>
          <w:kern w:val="0"/>
        </w:rPr>
        <w:t>的</w:t>
      </w:r>
      <w:r>
        <w:rPr>
          <w:rFonts w:asciiTheme="minorEastAsia" w:hAnsiTheme="minorEastAsia" w:cs="宋体" w:hint="eastAsia"/>
          <w:kern w:val="0"/>
        </w:rPr>
        <w:t>设计在</w:t>
      </w:r>
      <w:r>
        <w:rPr>
          <w:rFonts w:asciiTheme="minorEastAsia" w:hAnsiTheme="minorEastAsia" w:cs="宋体"/>
          <w:kern w:val="0"/>
        </w:rPr>
        <w:t>可行性研究报告</w:t>
      </w:r>
      <w:r>
        <w:rPr>
          <w:rFonts w:asciiTheme="minorEastAsia" w:hAnsiTheme="minorEastAsia" w:cs="宋体" w:hint="eastAsia"/>
          <w:kern w:val="0"/>
        </w:rPr>
        <w:t>中和</w:t>
      </w:r>
      <w:r>
        <w:rPr>
          <w:rFonts w:asciiTheme="minorEastAsia" w:hAnsiTheme="minorEastAsia" w:cs="宋体"/>
          <w:kern w:val="0"/>
        </w:rPr>
        <w:t>初步设计</w:t>
      </w:r>
      <w:r>
        <w:rPr>
          <w:rFonts w:asciiTheme="minorEastAsia" w:hAnsiTheme="minorEastAsia" w:cs="宋体" w:hint="eastAsia"/>
          <w:kern w:val="0"/>
        </w:rPr>
        <w:t>时均有考虑。本次验收内容为一期工程，</w:t>
      </w:r>
      <w:r w:rsidR="00461714" w:rsidRPr="00CE4315">
        <w:rPr>
          <w:rFonts w:hint="eastAsia"/>
          <w:color w:val="000000" w:themeColor="text1"/>
        </w:rPr>
        <w:t>项目包括产能建设工程、</w:t>
      </w:r>
      <w:proofErr w:type="gramStart"/>
      <w:r w:rsidR="00461714" w:rsidRPr="00CE4315">
        <w:rPr>
          <w:rFonts w:hint="eastAsia"/>
          <w:color w:val="000000" w:themeColor="text1"/>
        </w:rPr>
        <w:t>拉改输</w:t>
      </w:r>
      <w:proofErr w:type="gramEnd"/>
      <w:r w:rsidR="00461714" w:rsidRPr="00CE4315">
        <w:rPr>
          <w:rFonts w:hint="eastAsia"/>
          <w:color w:val="000000" w:themeColor="text1"/>
        </w:rPr>
        <w:t>工程和管线隐患治理工程等3部分工程建设内容。建设内容如下：</w:t>
      </w:r>
    </w:p>
    <w:p w:rsidR="00461714" w:rsidRPr="00CE4315" w:rsidRDefault="00461714" w:rsidP="00461714">
      <w:pPr>
        <w:pStyle w:val="SSEC0"/>
        <w:ind w:firstLine="480"/>
        <w:rPr>
          <w:rFonts w:asciiTheme="minorEastAsia" w:hAnsiTheme="minorEastAsia"/>
          <w:color w:val="000000" w:themeColor="text1"/>
        </w:rPr>
      </w:pPr>
      <w:r w:rsidRPr="00CE4315">
        <w:rPr>
          <w:rFonts w:hint="eastAsia"/>
          <w:color w:val="000000" w:themeColor="text1"/>
        </w:rPr>
        <w:t>产能建设工程：</w:t>
      </w:r>
      <w:r w:rsidRPr="00CE4315">
        <w:rPr>
          <w:rFonts w:asciiTheme="minorEastAsia" w:hAnsiTheme="minorEastAsia" w:hint="eastAsia"/>
          <w:color w:val="000000" w:themeColor="text1"/>
        </w:rPr>
        <w:t>实际共实施了</w:t>
      </w:r>
      <w:r w:rsidRPr="00CE4315">
        <w:rPr>
          <w:rFonts w:asciiTheme="minorEastAsia" w:hAnsiTheme="minorEastAsia"/>
          <w:color w:val="000000" w:themeColor="text1"/>
        </w:rPr>
        <w:t>12</w:t>
      </w:r>
      <w:r w:rsidRPr="00CE4315">
        <w:rPr>
          <w:rFonts w:asciiTheme="minorEastAsia" w:hAnsiTheme="minorEastAsia" w:hint="eastAsia"/>
          <w:color w:val="000000" w:themeColor="text1"/>
        </w:rPr>
        <w:t>口井，包括1</w:t>
      </w:r>
      <w:r w:rsidRPr="00CE4315">
        <w:rPr>
          <w:rFonts w:asciiTheme="minorEastAsia" w:hAnsiTheme="minorEastAsia"/>
          <w:color w:val="000000" w:themeColor="text1"/>
        </w:rPr>
        <w:t>0</w:t>
      </w:r>
      <w:r w:rsidRPr="00CE4315">
        <w:rPr>
          <w:rFonts w:asciiTheme="minorEastAsia" w:hAnsiTheme="minorEastAsia" w:hint="eastAsia"/>
          <w:color w:val="000000" w:themeColor="text1"/>
        </w:rPr>
        <w:t>口油井和2口转注井，其中新钻油井1口，侧钻油井7口，</w:t>
      </w:r>
      <w:proofErr w:type="gramStart"/>
      <w:r w:rsidRPr="00CE4315">
        <w:rPr>
          <w:rFonts w:asciiTheme="minorEastAsia" w:hAnsiTheme="minorEastAsia" w:hint="eastAsia"/>
          <w:color w:val="000000" w:themeColor="text1"/>
        </w:rPr>
        <w:t>探转采</w:t>
      </w:r>
      <w:proofErr w:type="gramEnd"/>
      <w:r w:rsidRPr="00CE4315">
        <w:rPr>
          <w:rFonts w:asciiTheme="minorEastAsia" w:hAnsiTheme="minorEastAsia" w:hint="eastAsia"/>
          <w:color w:val="000000" w:themeColor="text1"/>
        </w:rPr>
        <w:t>2口，共部署</w:t>
      </w:r>
      <w:r w:rsidRPr="00CE4315">
        <w:rPr>
          <w:rFonts w:asciiTheme="minorEastAsia" w:hAnsiTheme="minorEastAsia"/>
          <w:color w:val="000000" w:themeColor="text1"/>
        </w:rPr>
        <w:t>12</w:t>
      </w:r>
      <w:r w:rsidRPr="00CE4315">
        <w:rPr>
          <w:rFonts w:asciiTheme="minorEastAsia" w:hAnsiTheme="minorEastAsia" w:hint="eastAsia"/>
          <w:color w:val="000000" w:themeColor="text1"/>
        </w:rPr>
        <w:t>座井场，钻井总进尺为</w:t>
      </w:r>
      <w:r w:rsidRPr="00CE4315">
        <w:rPr>
          <w:color w:val="000000"/>
          <w:szCs w:val="21"/>
        </w:rPr>
        <w:t>8659</w:t>
      </w:r>
      <w:r w:rsidRPr="00CE4315">
        <w:rPr>
          <w:rFonts w:asciiTheme="minorEastAsia" w:hAnsiTheme="minorEastAsia"/>
          <w:color w:val="000000" w:themeColor="text1"/>
        </w:rPr>
        <w:t>m。</w:t>
      </w:r>
      <w:r w:rsidRPr="00CE4315">
        <w:rPr>
          <w:rFonts w:asciiTheme="minorEastAsia" w:hAnsiTheme="minorEastAsia" w:hint="eastAsia"/>
          <w:color w:val="000000" w:themeColor="text1"/>
        </w:rPr>
        <w:t>实际建设</w:t>
      </w:r>
      <w:r w:rsidRPr="00CE4315">
        <w:rPr>
          <w:rFonts w:asciiTheme="minorEastAsia" w:hAnsiTheme="minorEastAsia"/>
          <w:color w:val="000000" w:themeColor="text1"/>
        </w:rPr>
        <w:t>10型抽油机8台</w:t>
      </w:r>
      <w:r w:rsidRPr="00CE4315">
        <w:rPr>
          <w:rFonts w:asciiTheme="minorEastAsia" w:hAnsiTheme="minorEastAsia" w:hint="eastAsia"/>
          <w:color w:val="000000" w:themeColor="text1"/>
        </w:rPr>
        <w:t>，采油井口装置</w:t>
      </w:r>
      <w:r w:rsidRPr="00CE4315">
        <w:rPr>
          <w:rFonts w:asciiTheme="minorEastAsia" w:hAnsiTheme="minorEastAsia"/>
          <w:color w:val="000000" w:themeColor="text1"/>
        </w:rPr>
        <w:t>10套</w:t>
      </w:r>
      <w:r w:rsidRPr="00CE4315">
        <w:rPr>
          <w:rFonts w:asciiTheme="minorEastAsia" w:hAnsiTheme="minorEastAsia" w:hint="eastAsia"/>
          <w:color w:val="000000" w:themeColor="text1"/>
        </w:rPr>
        <w:t>，</w:t>
      </w:r>
      <w:r w:rsidRPr="00CE4315">
        <w:rPr>
          <w:rFonts w:asciiTheme="minorEastAsia" w:hAnsiTheme="minorEastAsia"/>
          <w:color w:val="000000" w:themeColor="text1"/>
        </w:rPr>
        <w:t>40MPa注水井口装置</w:t>
      </w:r>
      <w:r w:rsidRPr="00CE4315">
        <w:rPr>
          <w:rFonts w:asciiTheme="minorEastAsia" w:hAnsiTheme="minorEastAsia" w:hint="eastAsia"/>
          <w:color w:val="000000" w:themeColor="text1"/>
        </w:rPr>
        <w:t>2套；</w:t>
      </w:r>
      <w:r w:rsidRPr="00CE4315">
        <w:rPr>
          <w:rFonts w:hint="eastAsia"/>
          <w:color w:val="000000"/>
          <w:szCs w:val="21"/>
        </w:rPr>
        <w:t>实际建设</w:t>
      </w:r>
      <w:r w:rsidRPr="00CE4315">
        <w:rPr>
          <w:color w:val="000000"/>
          <w:szCs w:val="21"/>
        </w:rPr>
        <w:t>40m</w:t>
      </w:r>
      <w:r w:rsidRPr="00CE4315">
        <w:rPr>
          <w:color w:val="000000"/>
          <w:szCs w:val="21"/>
          <w:vertAlign w:val="superscript"/>
        </w:rPr>
        <w:t>3</w:t>
      </w:r>
      <w:r w:rsidRPr="00CE4315">
        <w:rPr>
          <w:color w:val="000000"/>
          <w:szCs w:val="21"/>
        </w:rPr>
        <w:t>电加热多功能罐6座</w:t>
      </w:r>
      <w:r w:rsidRPr="00CE4315">
        <w:rPr>
          <w:rFonts w:hint="eastAsia"/>
          <w:color w:val="000000"/>
          <w:szCs w:val="21"/>
        </w:rPr>
        <w:t>，</w:t>
      </w:r>
      <w:r w:rsidRPr="00CE4315">
        <w:rPr>
          <w:color w:val="000000"/>
          <w:szCs w:val="21"/>
        </w:rPr>
        <w:t>45kW燃气水套加热炉</w:t>
      </w:r>
      <w:r w:rsidRPr="00CE4315">
        <w:rPr>
          <w:rFonts w:hint="eastAsia"/>
          <w:color w:val="000000"/>
          <w:szCs w:val="21"/>
        </w:rPr>
        <w:t>1台，φ</w:t>
      </w:r>
      <w:r w:rsidRPr="00CE4315">
        <w:rPr>
          <w:color w:val="000000"/>
          <w:szCs w:val="21"/>
        </w:rPr>
        <w:t>1300×4500×6800三相分离器2座</w:t>
      </w:r>
      <w:r w:rsidRPr="00CE4315">
        <w:rPr>
          <w:rFonts w:hint="eastAsia"/>
          <w:color w:val="000000"/>
          <w:szCs w:val="21"/>
        </w:rPr>
        <w:t>，</w:t>
      </w:r>
      <w:r w:rsidRPr="00CE4315">
        <w:rPr>
          <w:color w:val="000000"/>
          <w:szCs w:val="21"/>
        </w:rPr>
        <w:t>800m</w:t>
      </w:r>
      <w:r w:rsidRPr="00CE4315">
        <w:rPr>
          <w:color w:val="000000"/>
          <w:szCs w:val="21"/>
          <w:vertAlign w:val="superscript"/>
        </w:rPr>
        <w:t>3</w:t>
      </w:r>
      <w:r w:rsidRPr="00CE4315">
        <w:rPr>
          <w:color w:val="000000"/>
          <w:szCs w:val="21"/>
        </w:rPr>
        <w:t>/h天然气干燥器2座</w:t>
      </w:r>
      <w:r w:rsidRPr="00CE4315">
        <w:rPr>
          <w:rFonts w:hint="eastAsia"/>
          <w:color w:val="000000"/>
          <w:szCs w:val="21"/>
        </w:rPr>
        <w:t>，</w:t>
      </w:r>
      <w:r w:rsidRPr="00CE4315">
        <w:rPr>
          <w:color w:val="000000"/>
          <w:szCs w:val="21"/>
        </w:rPr>
        <w:t>Pw1.6MPa φ600 H=2290分气包2套</w:t>
      </w:r>
      <w:r w:rsidRPr="00CE4315">
        <w:rPr>
          <w:rFonts w:hint="eastAsia"/>
          <w:color w:val="000000"/>
          <w:szCs w:val="21"/>
        </w:rPr>
        <w:t>；实际建设</w:t>
      </w:r>
      <w:r w:rsidRPr="00CE4315">
        <w:rPr>
          <w:color w:val="000000"/>
          <w:szCs w:val="21"/>
        </w:rPr>
        <w:t>Ф76×4</w:t>
      </w:r>
      <w:r w:rsidRPr="00CE4315">
        <w:rPr>
          <w:rFonts w:hint="eastAsia"/>
          <w:color w:val="000000"/>
          <w:szCs w:val="21"/>
        </w:rPr>
        <w:t>mm</w:t>
      </w:r>
      <w:proofErr w:type="gramStart"/>
      <w:r w:rsidRPr="00CE4315">
        <w:rPr>
          <w:color w:val="000000"/>
          <w:szCs w:val="21"/>
        </w:rPr>
        <w:t>单井集油管</w:t>
      </w:r>
      <w:proofErr w:type="gramEnd"/>
      <w:r w:rsidRPr="00CE4315">
        <w:rPr>
          <w:color w:val="000000"/>
          <w:szCs w:val="21"/>
        </w:rPr>
        <w:t>线2.14km，</w:t>
      </w:r>
      <w:r w:rsidRPr="00CE4315">
        <w:rPr>
          <w:rFonts w:hint="eastAsia"/>
          <w:color w:val="000000"/>
          <w:szCs w:val="21"/>
        </w:rPr>
        <w:t>Ф</w:t>
      </w:r>
      <w:r w:rsidRPr="00CE4315">
        <w:rPr>
          <w:color w:val="000000"/>
          <w:szCs w:val="21"/>
        </w:rPr>
        <w:t>68×12单井注水管线1.3km</w:t>
      </w:r>
      <w:r w:rsidRPr="00CE4315">
        <w:rPr>
          <w:rFonts w:hint="eastAsia"/>
          <w:color w:val="000000"/>
          <w:szCs w:val="21"/>
        </w:rPr>
        <w:t>，</w:t>
      </w:r>
      <w:r w:rsidRPr="00CE4315">
        <w:rPr>
          <w:rFonts w:cs="宋体" w:hint="eastAsia"/>
          <w:kern w:val="0"/>
        </w:rPr>
        <w:t>Φ48×4mm输气管线</w:t>
      </w:r>
      <w:r w:rsidRPr="00CE4315">
        <w:rPr>
          <w:rFonts w:cs="宋体"/>
          <w:kern w:val="0"/>
        </w:rPr>
        <w:t>4</w:t>
      </w:r>
      <w:r w:rsidRPr="00CE4315">
        <w:rPr>
          <w:rFonts w:cs="宋体" w:hint="eastAsia"/>
          <w:kern w:val="0"/>
        </w:rPr>
        <w:t>.82km，并配套建设了通信、电力等系统</w:t>
      </w:r>
      <w:r w:rsidRPr="00CE4315">
        <w:rPr>
          <w:rFonts w:hint="eastAsia"/>
          <w:color w:val="000000"/>
          <w:szCs w:val="21"/>
        </w:rPr>
        <w:t>。</w:t>
      </w:r>
    </w:p>
    <w:p w:rsidR="00461714" w:rsidRPr="00461714" w:rsidRDefault="00461714" w:rsidP="00461714">
      <w:pPr>
        <w:autoSpaceDE w:val="0"/>
        <w:autoSpaceDN w:val="0"/>
        <w:adjustRightInd w:val="0"/>
        <w:snapToGrid w:val="0"/>
        <w:spacing w:line="331" w:lineRule="auto"/>
        <w:ind w:firstLineChars="200" w:firstLine="480"/>
        <w:rPr>
          <w:rFonts w:asciiTheme="minorEastAsia" w:hAnsiTheme="minorEastAsia" w:cs="宋体"/>
          <w:kern w:val="0"/>
          <w:sz w:val="24"/>
          <w:szCs w:val="24"/>
        </w:rPr>
      </w:pPr>
      <w:proofErr w:type="gramStart"/>
      <w:r w:rsidRPr="00461714">
        <w:rPr>
          <w:rFonts w:asciiTheme="minorEastAsia" w:hAnsiTheme="minorEastAsia" w:cs="宋体" w:hint="eastAsia"/>
          <w:kern w:val="0"/>
          <w:sz w:val="24"/>
          <w:szCs w:val="24"/>
        </w:rPr>
        <w:t>拉改输</w:t>
      </w:r>
      <w:proofErr w:type="gramEnd"/>
      <w:r w:rsidRPr="00461714">
        <w:rPr>
          <w:rFonts w:asciiTheme="minorEastAsia" w:hAnsiTheme="minorEastAsia" w:cs="宋体" w:hint="eastAsia"/>
          <w:kern w:val="0"/>
          <w:sz w:val="24"/>
          <w:szCs w:val="24"/>
        </w:rPr>
        <w:t>工程：车4</w:t>
      </w:r>
      <w:r w:rsidRPr="00461714">
        <w:rPr>
          <w:rFonts w:asciiTheme="minorEastAsia" w:hAnsiTheme="minorEastAsia" w:cs="宋体"/>
          <w:kern w:val="0"/>
          <w:sz w:val="24"/>
          <w:szCs w:val="24"/>
        </w:rPr>
        <w:t>4-410</w:t>
      </w:r>
      <w:r w:rsidRPr="00461714">
        <w:rPr>
          <w:rFonts w:asciiTheme="minorEastAsia" w:hAnsiTheme="minorEastAsia" w:cs="宋体" w:hint="eastAsia"/>
          <w:kern w:val="0"/>
          <w:sz w:val="24"/>
          <w:szCs w:val="24"/>
        </w:rPr>
        <w:t>井区、车2</w:t>
      </w:r>
      <w:r w:rsidRPr="00461714">
        <w:rPr>
          <w:rFonts w:asciiTheme="minorEastAsia" w:hAnsiTheme="minorEastAsia" w:cs="宋体"/>
          <w:kern w:val="0"/>
          <w:sz w:val="24"/>
          <w:szCs w:val="24"/>
        </w:rPr>
        <w:t>51</w:t>
      </w:r>
      <w:r w:rsidRPr="00461714">
        <w:rPr>
          <w:rFonts w:asciiTheme="minorEastAsia" w:hAnsiTheme="minorEastAsia" w:cs="宋体" w:hint="eastAsia"/>
          <w:kern w:val="0"/>
          <w:sz w:val="24"/>
          <w:szCs w:val="24"/>
        </w:rPr>
        <w:t>井区、车1</w:t>
      </w:r>
      <w:r w:rsidRPr="00461714">
        <w:rPr>
          <w:rFonts w:asciiTheme="minorEastAsia" w:hAnsiTheme="minorEastAsia" w:cs="宋体"/>
          <w:kern w:val="0"/>
          <w:sz w:val="24"/>
          <w:szCs w:val="24"/>
        </w:rPr>
        <w:t>42-</w:t>
      </w:r>
      <w:r w:rsidRPr="00461714">
        <w:rPr>
          <w:rFonts w:asciiTheme="minorEastAsia" w:hAnsiTheme="minorEastAsia" w:cs="宋体" w:hint="eastAsia"/>
          <w:kern w:val="0"/>
          <w:sz w:val="24"/>
          <w:szCs w:val="24"/>
        </w:rPr>
        <w:t>斜1</w:t>
      </w:r>
      <w:r w:rsidRPr="00461714">
        <w:rPr>
          <w:rFonts w:asciiTheme="minorEastAsia" w:hAnsiTheme="minorEastAsia" w:cs="宋体"/>
          <w:kern w:val="0"/>
          <w:sz w:val="24"/>
          <w:szCs w:val="24"/>
        </w:rPr>
        <w:t>5</w:t>
      </w:r>
      <w:r w:rsidRPr="00461714">
        <w:rPr>
          <w:rFonts w:asciiTheme="minorEastAsia" w:hAnsiTheme="minorEastAsia" w:cs="宋体" w:hint="eastAsia"/>
          <w:kern w:val="0"/>
          <w:sz w:val="24"/>
          <w:szCs w:val="24"/>
        </w:rPr>
        <w:t>井区和车4</w:t>
      </w:r>
      <w:r w:rsidRPr="00461714">
        <w:rPr>
          <w:rFonts w:asciiTheme="minorEastAsia" w:hAnsiTheme="minorEastAsia" w:cs="宋体"/>
          <w:kern w:val="0"/>
          <w:sz w:val="24"/>
          <w:szCs w:val="24"/>
        </w:rPr>
        <w:t>10</w:t>
      </w:r>
      <w:r w:rsidRPr="00461714">
        <w:rPr>
          <w:rFonts w:asciiTheme="minorEastAsia" w:hAnsiTheme="minorEastAsia" w:cs="宋体" w:hint="eastAsia"/>
          <w:kern w:val="0"/>
          <w:sz w:val="24"/>
          <w:szCs w:val="24"/>
        </w:rPr>
        <w:t>井区完成拉油井改管输改造。实际建设</w:t>
      </w:r>
      <w:r w:rsidRPr="00461714">
        <w:rPr>
          <w:rFonts w:asciiTheme="minorEastAsia" w:hAnsiTheme="minorEastAsia" w:cs="宋体"/>
          <w:kern w:val="0"/>
          <w:sz w:val="24"/>
          <w:szCs w:val="24"/>
        </w:rPr>
        <w:t>DN65集油管线8.7km</w:t>
      </w:r>
      <w:r w:rsidRPr="00461714">
        <w:rPr>
          <w:rFonts w:asciiTheme="minorEastAsia" w:hAnsiTheme="minorEastAsia" w:cs="宋体" w:hint="eastAsia"/>
          <w:kern w:val="0"/>
          <w:sz w:val="24"/>
          <w:szCs w:val="24"/>
        </w:rPr>
        <w:t>，Φ</w:t>
      </w:r>
      <w:r w:rsidRPr="00461714">
        <w:rPr>
          <w:rFonts w:asciiTheme="minorEastAsia" w:hAnsiTheme="minorEastAsia" w:cs="宋体"/>
          <w:kern w:val="0"/>
          <w:sz w:val="24"/>
          <w:szCs w:val="24"/>
        </w:rPr>
        <w:t>48×4mm输气管线2.00km</w:t>
      </w:r>
      <w:r w:rsidRPr="00461714">
        <w:rPr>
          <w:rFonts w:asciiTheme="minorEastAsia" w:hAnsiTheme="minorEastAsia" w:cs="宋体" w:hint="eastAsia"/>
          <w:kern w:val="0"/>
          <w:sz w:val="24"/>
          <w:szCs w:val="24"/>
        </w:rPr>
        <w:t>，</w:t>
      </w:r>
      <w:r w:rsidRPr="00461714">
        <w:rPr>
          <w:rFonts w:asciiTheme="minorEastAsia" w:hAnsiTheme="minorEastAsia" w:cs="宋体"/>
          <w:kern w:val="0"/>
          <w:sz w:val="24"/>
          <w:szCs w:val="24"/>
        </w:rPr>
        <w:t>DN40掺水管线0.38km</w:t>
      </w:r>
      <w:r w:rsidRPr="00461714">
        <w:rPr>
          <w:rFonts w:asciiTheme="minorEastAsia" w:hAnsiTheme="minorEastAsia" w:cs="宋体" w:hint="eastAsia"/>
          <w:kern w:val="0"/>
          <w:sz w:val="24"/>
          <w:szCs w:val="24"/>
        </w:rPr>
        <w:t>；实际建设22kW空气源热泵</w:t>
      </w:r>
      <w:r w:rsidRPr="00461714">
        <w:rPr>
          <w:rFonts w:asciiTheme="minorEastAsia" w:hAnsiTheme="minorEastAsia" w:cs="宋体"/>
          <w:kern w:val="0"/>
          <w:sz w:val="24"/>
          <w:szCs w:val="24"/>
        </w:rPr>
        <w:t>4</w:t>
      </w:r>
      <w:r w:rsidRPr="00461714">
        <w:rPr>
          <w:rFonts w:asciiTheme="minorEastAsia" w:hAnsiTheme="minorEastAsia" w:cs="宋体" w:hint="eastAsia"/>
          <w:kern w:val="0"/>
          <w:sz w:val="24"/>
          <w:szCs w:val="24"/>
        </w:rPr>
        <w:t>台，同时拆除现有井场9台40m3多功能罐。</w:t>
      </w:r>
    </w:p>
    <w:p w:rsidR="00461714" w:rsidRPr="00461714" w:rsidRDefault="00461714" w:rsidP="00461714">
      <w:pPr>
        <w:autoSpaceDE w:val="0"/>
        <w:autoSpaceDN w:val="0"/>
        <w:adjustRightInd w:val="0"/>
        <w:snapToGrid w:val="0"/>
        <w:spacing w:line="331" w:lineRule="auto"/>
        <w:ind w:firstLineChars="200" w:firstLine="480"/>
        <w:rPr>
          <w:rFonts w:asciiTheme="minorEastAsia" w:hAnsiTheme="minorEastAsia" w:cs="宋体"/>
          <w:kern w:val="0"/>
          <w:sz w:val="24"/>
          <w:szCs w:val="24"/>
        </w:rPr>
      </w:pPr>
      <w:r w:rsidRPr="00461714">
        <w:rPr>
          <w:rFonts w:asciiTheme="minorEastAsia" w:hAnsiTheme="minorEastAsia" w:cs="宋体" w:hint="eastAsia"/>
          <w:kern w:val="0"/>
          <w:sz w:val="24"/>
          <w:szCs w:val="24"/>
        </w:rPr>
        <w:t>管线隐患治理工程：2号计量站至车4</w:t>
      </w:r>
      <w:r w:rsidRPr="00461714">
        <w:rPr>
          <w:rFonts w:asciiTheme="minorEastAsia" w:hAnsiTheme="minorEastAsia" w:cs="宋体"/>
          <w:kern w:val="0"/>
          <w:sz w:val="24"/>
          <w:szCs w:val="24"/>
        </w:rPr>
        <w:t>1</w:t>
      </w:r>
      <w:r w:rsidRPr="00461714">
        <w:rPr>
          <w:rFonts w:asciiTheme="minorEastAsia" w:hAnsiTheme="minorEastAsia" w:cs="宋体" w:hint="eastAsia"/>
          <w:kern w:val="0"/>
          <w:sz w:val="24"/>
          <w:szCs w:val="24"/>
        </w:rPr>
        <w:t>井场集油管线完成原址更换，实际建设</w:t>
      </w:r>
      <w:r w:rsidRPr="00461714">
        <w:rPr>
          <w:rFonts w:asciiTheme="minorEastAsia" w:hAnsiTheme="minorEastAsia" w:cs="宋体"/>
          <w:kern w:val="0"/>
          <w:sz w:val="24"/>
          <w:szCs w:val="24"/>
        </w:rPr>
        <w:t>DN100</w:t>
      </w:r>
      <w:r w:rsidRPr="00461714">
        <w:rPr>
          <w:rFonts w:asciiTheme="minorEastAsia" w:hAnsiTheme="minorEastAsia" w:cs="宋体" w:hint="eastAsia"/>
          <w:kern w:val="0"/>
          <w:sz w:val="24"/>
          <w:szCs w:val="24"/>
        </w:rPr>
        <w:t>集油管线</w:t>
      </w:r>
      <w:r w:rsidRPr="00461714">
        <w:rPr>
          <w:rFonts w:asciiTheme="minorEastAsia" w:hAnsiTheme="minorEastAsia" w:cs="宋体"/>
          <w:kern w:val="0"/>
          <w:sz w:val="24"/>
          <w:szCs w:val="24"/>
        </w:rPr>
        <w:t>1.0km</w:t>
      </w:r>
      <w:r w:rsidRPr="00461714">
        <w:rPr>
          <w:rFonts w:asciiTheme="minorEastAsia" w:hAnsiTheme="minorEastAsia" w:cs="宋体" w:hint="eastAsia"/>
          <w:kern w:val="0"/>
          <w:sz w:val="24"/>
          <w:szCs w:val="24"/>
        </w:rPr>
        <w:t>。</w:t>
      </w:r>
    </w:p>
    <w:p w:rsidR="006D0196" w:rsidRDefault="00581E17" w:rsidP="00461714">
      <w:pPr>
        <w:autoSpaceDE w:val="0"/>
        <w:autoSpaceDN w:val="0"/>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经调查</w:t>
      </w:r>
      <w:r>
        <w:rPr>
          <w:rFonts w:asciiTheme="minorEastAsia" w:hAnsiTheme="minorEastAsia" w:cs="宋体"/>
          <w:kern w:val="0"/>
          <w:sz w:val="24"/>
          <w:szCs w:val="24"/>
        </w:rPr>
        <w:t>，</w:t>
      </w:r>
      <w:r>
        <w:rPr>
          <w:rFonts w:asciiTheme="minorEastAsia" w:hAnsiTheme="minorEastAsia" w:cs="宋体" w:hint="eastAsia"/>
          <w:kern w:val="0"/>
          <w:sz w:val="24"/>
          <w:szCs w:val="24"/>
        </w:rPr>
        <w:t>具体</w:t>
      </w:r>
      <w:r>
        <w:rPr>
          <w:rFonts w:asciiTheme="minorEastAsia" w:hAnsiTheme="minorEastAsia" w:cs="宋体"/>
          <w:kern w:val="0"/>
          <w:sz w:val="24"/>
          <w:szCs w:val="24"/>
        </w:rPr>
        <w:t>环境保护</w:t>
      </w:r>
      <w:r>
        <w:rPr>
          <w:rFonts w:asciiTheme="minorEastAsia" w:hAnsiTheme="minorEastAsia" w:cs="宋体" w:hint="eastAsia"/>
          <w:kern w:val="0"/>
          <w:sz w:val="24"/>
          <w:szCs w:val="24"/>
        </w:rPr>
        <w:t>设施</w:t>
      </w:r>
      <w:r>
        <w:rPr>
          <w:rFonts w:asciiTheme="minorEastAsia" w:hAnsiTheme="minorEastAsia" w:cs="宋体"/>
          <w:kern w:val="0"/>
          <w:sz w:val="24"/>
          <w:szCs w:val="24"/>
        </w:rPr>
        <w:t>有对施工现场</w:t>
      </w:r>
      <w:r>
        <w:rPr>
          <w:rFonts w:asciiTheme="minorEastAsia" w:hAnsiTheme="minorEastAsia" w:cs="宋体" w:hint="eastAsia"/>
          <w:kern w:val="0"/>
          <w:sz w:val="24"/>
          <w:szCs w:val="24"/>
        </w:rPr>
        <w:t>洒水降尘、使用</w:t>
      </w:r>
      <w:r>
        <w:rPr>
          <w:rFonts w:asciiTheme="minorEastAsia" w:hAnsiTheme="minorEastAsia" w:cs="宋体"/>
          <w:kern w:val="0"/>
          <w:sz w:val="24"/>
          <w:szCs w:val="24"/>
        </w:rPr>
        <w:t>低噪</w:t>
      </w:r>
      <w:r>
        <w:rPr>
          <w:rFonts w:asciiTheme="minorEastAsia" w:hAnsiTheme="minorEastAsia" w:cs="宋体" w:hint="eastAsia"/>
          <w:kern w:val="0"/>
          <w:sz w:val="24"/>
          <w:szCs w:val="24"/>
        </w:rPr>
        <w:t>声</w:t>
      </w:r>
      <w:r>
        <w:rPr>
          <w:rFonts w:asciiTheme="minorEastAsia" w:hAnsiTheme="minorEastAsia" w:cs="宋体"/>
          <w:kern w:val="0"/>
          <w:sz w:val="24"/>
          <w:szCs w:val="24"/>
        </w:rPr>
        <w:t>施工设备</w:t>
      </w:r>
      <w:r>
        <w:rPr>
          <w:rFonts w:asciiTheme="minorEastAsia" w:hAnsiTheme="minorEastAsia" w:cs="宋体" w:hint="eastAsia"/>
          <w:kern w:val="0"/>
          <w:sz w:val="24"/>
          <w:szCs w:val="24"/>
        </w:rPr>
        <w:t>以及为</w:t>
      </w:r>
      <w:r>
        <w:rPr>
          <w:rFonts w:asciiTheme="minorEastAsia" w:hAnsiTheme="minorEastAsia" w:cs="宋体"/>
          <w:kern w:val="0"/>
          <w:sz w:val="24"/>
          <w:szCs w:val="24"/>
        </w:rPr>
        <w:t>施工过程</w:t>
      </w:r>
      <w:r>
        <w:rPr>
          <w:rFonts w:asciiTheme="minorEastAsia" w:hAnsiTheme="minorEastAsia" w:cs="宋体" w:hint="eastAsia"/>
          <w:kern w:val="0"/>
          <w:sz w:val="24"/>
          <w:szCs w:val="24"/>
        </w:rPr>
        <w:t>设计</w:t>
      </w:r>
      <w:r>
        <w:rPr>
          <w:rFonts w:asciiTheme="minorEastAsia" w:hAnsiTheme="minorEastAsia" w:cs="宋体"/>
          <w:kern w:val="0"/>
          <w:sz w:val="24"/>
          <w:szCs w:val="24"/>
        </w:rPr>
        <w:t>的</w:t>
      </w:r>
      <w:r>
        <w:rPr>
          <w:rFonts w:asciiTheme="minorEastAsia" w:hAnsiTheme="minorEastAsia" w:cs="宋体" w:hint="eastAsia"/>
          <w:kern w:val="0"/>
          <w:sz w:val="24"/>
          <w:szCs w:val="24"/>
        </w:rPr>
        <w:t>相应</w:t>
      </w:r>
      <w:r>
        <w:rPr>
          <w:rFonts w:asciiTheme="minorEastAsia" w:hAnsiTheme="minorEastAsia" w:cs="宋体"/>
          <w:kern w:val="0"/>
          <w:sz w:val="24"/>
          <w:szCs w:val="24"/>
        </w:rPr>
        <w:t>生态保护</w:t>
      </w:r>
      <w:r>
        <w:rPr>
          <w:rFonts w:asciiTheme="minorEastAsia" w:hAnsiTheme="minorEastAsia" w:cs="宋体" w:hint="eastAsia"/>
          <w:kern w:val="0"/>
          <w:sz w:val="24"/>
          <w:szCs w:val="24"/>
        </w:rPr>
        <w:t>措施等，环评时的环境保护投资概算为</w:t>
      </w:r>
      <w:r w:rsidR="00461714" w:rsidRPr="00461714">
        <w:rPr>
          <w:rFonts w:asciiTheme="minorEastAsia" w:hAnsiTheme="minorEastAsia" w:cs="宋体"/>
          <w:kern w:val="0"/>
          <w:sz w:val="24"/>
          <w:szCs w:val="24"/>
        </w:rPr>
        <w:t>378.61</w:t>
      </w:r>
      <w:r>
        <w:rPr>
          <w:rFonts w:asciiTheme="minorEastAsia" w:hAnsiTheme="minorEastAsia" w:cs="宋体" w:hint="eastAsia"/>
          <w:kern w:val="0"/>
          <w:sz w:val="24"/>
          <w:szCs w:val="24"/>
        </w:rPr>
        <w:t>万元，</w:t>
      </w:r>
      <w:r>
        <w:rPr>
          <w:rFonts w:asciiTheme="minorEastAsia" w:hAnsiTheme="minorEastAsia" w:cs="宋体"/>
          <w:kern w:val="0"/>
          <w:sz w:val="24"/>
          <w:szCs w:val="24"/>
        </w:rPr>
        <w:t>实际投资</w:t>
      </w:r>
      <w:r w:rsidR="00461714" w:rsidRPr="00461714">
        <w:rPr>
          <w:rFonts w:asciiTheme="minorEastAsia" w:hAnsiTheme="minorEastAsia" w:cs="宋体"/>
          <w:kern w:val="0"/>
          <w:sz w:val="24"/>
          <w:szCs w:val="24"/>
        </w:rPr>
        <w:t>227.00</w:t>
      </w:r>
      <w:r>
        <w:rPr>
          <w:rFonts w:asciiTheme="minorEastAsia" w:hAnsiTheme="minorEastAsia" w:cs="宋体" w:hint="eastAsia"/>
          <w:kern w:val="0"/>
          <w:sz w:val="24"/>
          <w:szCs w:val="24"/>
        </w:rPr>
        <w:t>万元，变化原因主要是因为分期验收，</w:t>
      </w:r>
      <w:proofErr w:type="gramStart"/>
      <w:r>
        <w:rPr>
          <w:rFonts w:asciiTheme="minorEastAsia" w:hAnsiTheme="minorEastAsia" w:cs="宋体" w:hint="eastAsia"/>
          <w:kern w:val="0"/>
          <w:sz w:val="24"/>
          <w:szCs w:val="24"/>
        </w:rPr>
        <w:t>其余建设</w:t>
      </w:r>
      <w:proofErr w:type="gramEnd"/>
      <w:r>
        <w:rPr>
          <w:rFonts w:asciiTheme="minorEastAsia" w:hAnsiTheme="minorEastAsia" w:cs="宋体" w:hint="eastAsia"/>
          <w:kern w:val="0"/>
          <w:sz w:val="24"/>
          <w:szCs w:val="24"/>
        </w:rPr>
        <w:t>内容仍处于建设阶段</w:t>
      </w:r>
      <w:r>
        <w:rPr>
          <w:rFonts w:asciiTheme="minorEastAsia" w:hAnsiTheme="minorEastAsia" w:cs="宋体"/>
          <w:kern w:val="0"/>
          <w:sz w:val="24"/>
          <w:szCs w:val="24"/>
        </w:rPr>
        <w:t>。</w:t>
      </w:r>
    </w:p>
    <w:p w:rsidR="006D0196" w:rsidRDefault="00581E17">
      <w:pPr>
        <w:autoSpaceDE w:val="0"/>
        <w:autoSpaceDN w:val="0"/>
        <w:adjustRightInd w:val="0"/>
        <w:spacing w:before="60" w:after="60" w:line="360" w:lineRule="auto"/>
        <w:outlineLvl w:val="1"/>
        <w:rPr>
          <w:rFonts w:ascii="黑体" w:eastAsia="黑体" w:hAnsi="黑体" w:cs="TimesNewRomanPSMT"/>
          <w:kern w:val="0"/>
          <w:sz w:val="24"/>
          <w:szCs w:val="24"/>
        </w:rPr>
      </w:pPr>
      <w:r>
        <w:rPr>
          <w:rFonts w:ascii="黑体" w:eastAsia="黑体" w:hAnsi="黑体" w:cs="TimesNewRomanPSMT"/>
          <w:kern w:val="0"/>
          <w:sz w:val="24"/>
          <w:szCs w:val="24"/>
        </w:rPr>
        <w:t>1</w:t>
      </w:r>
      <w:r>
        <w:rPr>
          <w:rFonts w:ascii="黑体" w:eastAsia="黑体" w:hAnsi="黑体" w:cs="TimesNewRomanPSMT"/>
          <w:kern w:val="0"/>
          <w:sz w:val="24"/>
          <w:szCs w:val="24"/>
        </w:rPr>
        <w:t xml:space="preserve">.2 </w:t>
      </w:r>
      <w:r>
        <w:rPr>
          <w:rFonts w:ascii="黑体" w:eastAsia="黑体" w:hAnsi="黑体" w:cs="TimesNewRomanPSMT" w:hint="eastAsia"/>
          <w:kern w:val="0"/>
          <w:sz w:val="24"/>
          <w:szCs w:val="24"/>
        </w:rPr>
        <w:t>施工简况</w:t>
      </w:r>
    </w:p>
    <w:p w:rsidR="006D0196" w:rsidRDefault="00581E17">
      <w:pPr>
        <w:autoSpaceDE w:val="0"/>
        <w:autoSpaceDN w:val="0"/>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建设单位</w:t>
      </w:r>
      <w:r>
        <w:rPr>
          <w:rFonts w:asciiTheme="minorEastAsia" w:hAnsiTheme="minorEastAsia" w:cs="宋体"/>
          <w:kern w:val="0"/>
          <w:sz w:val="24"/>
          <w:szCs w:val="24"/>
        </w:rPr>
        <w:t>要求施工单位严格按照合同中要求，</w:t>
      </w:r>
      <w:r>
        <w:rPr>
          <w:rFonts w:asciiTheme="minorEastAsia" w:hAnsiTheme="minorEastAsia" w:cs="宋体" w:hint="eastAsia"/>
          <w:kern w:val="0"/>
          <w:sz w:val="24"/>
          <w:szCs w:val="24"/>
        </w:rPr>
        <w:t>在确保环境保护设施的建设进度和资金的保障前提下，</w:t>
      </w:r>
      <w:r>
        <w:rPr>
          <w:rFonts w:asciiTheme="minorEastAsia" w:hAnsiTheme="minorEastAsia" w:cs="宋体"/>
          <w:kern w:val="0"/>
          <w:sz w:val="24"/>
          <w:szCs w:val="24"/>
        </w:rPr>
        <w:t>严格落实</w:t>
      </w:r>
      <w:r>
        <w:rPr>
          <w:rFonts w:asciiTheme="minorEastAsia" w:hAnsiTheme="minorEastAsia" w:cs="宋体" w:hint="eastAsia"/>
          <w:kern w:val="0"/>
          <w:sz w:val="24"/>
          <w:szCs w:val="24"/>
        </w:rPr>
        <w:t>环境影响报告书及“</w:t>
      </w:r>
      <w:r w:rsidR="000401BC" w:rsidRPr="000401BC">
        <w:rPr>
          <w:rFonts w:asciiTheme="minorEastAsia" w:hAnsiTheme="minorEastAsia" w:cs="宋体" w:hint="eastAsia"/>
          <w:kern w:val="0"/>
          <w:sz w:val="24"/>
          <w:szCs w:val="24"/>
        </w:rPr>
        <w:t>滨审批四[20</w:t>
      </w:r>
      <w:r w:rsidR="000401BC" w:rsidRPr="000401BC">
        <w:rPr>
          <w:rFonts w:asciiTheme="minorEastAsia" w:hAnsiTheme="minorEastAsia" w:cs="宋体"/>
          <w:kern w:val="0"/>
          <w:sz w:val="24"/>
          <w:szCs w:val="24"/>
        </w:rPr>
        <w:t>22</w:t>
      </w:r>
      <w:r w:rsidR="000401BC" w:rsidRPr="000401BC">
        <w:rPr>
          <w:rFonts w:asciiTheme="minorEastAsia" w:hAnsiTheme="minorEastAsia" w:cs="宋体" w:hint="eastAsia"/>
          <w:kern w:val="0"/>
          <w:sz w:val="24"/>
          <w:szCs w:val="24"/>
        </w:rPr>
        <w:t>]</w:t>
      </w:r>
      <w:r w:rsidR="000401BC" w:rsidRPr="000401BC">
        <w:rPr>
          <w:rFonts w:asciiTheme="minorEastAsia" w:hAnsiTheme="minorEastAsia" w:cs="宋体"/>
          <w:kern w:val="0"/>
          <w:sz w:val="24"/>
          <w:szCs w:val="24"/>
        </w:rPr>
        <w:t>380500066</w:t>
      </w:r>
      <w:r w:rsidR="000401BC" w:rsidRPr="000401BC">
        <w:rPr>
          <w:rFonts w:asciiTheme="minorEastAsia" w:hAnsiTheme="minorEastAsia" w:cs="宋体" w:hint="eastAsia"/>
          <w:kern w:val="0"/>
          <w:sz w:val="24"/>
          <w:szCs w:val="24"/>
        </w:rPr>
        <w:t>号</w:t>
      </w:r>
      <w:r>
        <w:rPr>
          <w:rFonts w:asciiTheme="minorEastAsia" w:hAnsiTheme="minorEastAsia" w:cs="宋体" w:hint="eastAsia"/>
          <w:kern w:val="0"/>
          <w:sz w:val="24"/>
          <w:szCs w:val="24"/>
        </w:rPr>
        <w:t>”文中提出的</w:t>
      </w:r>
      <w:r>
        <w:rPr>
          <w:rFonts w:asciiTheme="minorEastAsia" w:hAnsiTheme="minorEastAsia" w:cs="宋体"/>
          <w:kern w:val="0"/>
          <w:sz w:val="24"/>
          <w:szCs w:val="24"/>
        </w:rPr>
        <w:t>生态保护</w:t>
      </w:r>
      <w:r>
        <w:rPr>
          <w:rFonts w:asciiTheme="minorEastAsia" w:hAnsiTheme="minorEastAsia" w:cs="宋体" w:hint="eastAsia"/>
          <w:kern w:val="0"/>
          <w:sz w:val="24"/>
          <w:szCs w:val="24"/>
        </w:rPr>
        <w:t>工程和</w:t>
      </w:r>
      <w:r>
        <w:rPr>
          <w:rFonts w:asciiTheme="minorEastAsia" w:hAnsiTheme="minorEastAsia" w:cs="宋体"/>
          <w:kern w:val="0"/>
          <w:sz w:val="24"/>
          <w:szCs w:val="24"/>
        </w:rPr>
        <w:t>污染防治措施</w:t>
      </w:r>
      <w:r>
        <w:rPr>
          <w:rFonts w:asciiTheme="minorEastAsia" w:hAnsiTheme="minorEastAsia" w:cs="宋体" w:hint="eastAsia"/>
          <w:kern w:val="0"/>
          <w:sz w:val="24"/>
          <w:szCs w:val="24"/>
        </w:rPr>
        <w:t>。</w:t>
      </w:r>
    </w:p>
    <w:p w:rsidR="006D0196" w:rsidRDefault="00581E17">
      <w:pPr>
        <w:autoSpaceDE w:val="0"/>
        <w:autoSpaceDN w:val="0"/>
        <w:adjustRightInd w:val="0"/>
        <w:spacing w:before="60" w:after="60" w:line="360" w:lineRule="auto"/>
        <w:outlineLvl w:val="1"/>
        <w:rPr>
          <w:rFonts w:ascii="黑体" w:eastAsia="黑体" w:hAnsi="黑体" w:cs="TimesNewRomanPSMT"/>
          <w:kern w:val="0"/>
          <w:sz w:val="24"/>
          <w:szCs w:val="24"/>
        </w:rPr>
      </w:pPr>
      <w:r>
        <w:rPr>
          <w:rFonts w:ascii="黑体" w:eastAsia="黑体" w:hAnsi="黑体" w:cs="TimesNewRomanPSMT"/>
          <w:kern w:val="0"/>
          <w:sz w:val="24"/>
          <w:szCs w:val="24"/>
        </w:rPr>
        <w:t xml:space="preserve">1.3 </w:t>
      </w:r>
      <w:r>
        <w:rPr>
          <w:rFonts w:ascii="黑体" w:eastAsia="黑体" w:hAnsi="黑体" w:cs="TimesNewRomanPSMT" w:hint="eastAsia"/>
          <w:kern w:val="0"/>
          <w:sz w:val="24"/>
          <w:szCs w:val="24"/>
        </w:rPr>
        <w:t>验收过程简况</w:t>
      </w:r>
    </w:p>
    <w:p w:rsidR="009A1517" w:rsidRPr="00CE4315" w:rsidRDefault="009A1517" w:rsidP="009A1517">
      <w:pPr>
        <w:pStyle w:val="SSEC0"/>
        <w:numPr>
          <w:ilvl w:val="0"/>
          <w:numId w:val="17"/>
        </w:numPr>
        <w:tabs>
          <w:tab w:val="left" w:pos="993"/>
          <w:tab w:val="left" w:pos="1134"/>
        </w:tabs>
        <w:ind w:left="0" w:firstLineChars="0" w:firstLine="480"/>
        <w:rPr>
          <w:color w:val="000000" w:themeColor="text1"/>
        </w:rPr>
      </w:pPr>
      <w:r w:rsidRPr="00CE4315">
        <w:rPr>
          <w:rFonts w:asciiTheme="majorEastAsia" w:eastAsiaTheme="majorEastAsia" w:hAnsiTheme="majorEastAsia"/>
          <w:color w:val="000000" w:themeColor="text1"/>
        </w:rPr>
        <w:t>2022</w:t>
      </w:r>
      <w:r w:rsidRPr="00CE4315">
        <w:rPr>
          <w:rFonts w:asciiTheme="majorEastAsia" w:eastAsiaTheme="majorEastAsia" w:hAnsiTheme="majorEastAsia"/>
          <w:color w:val="000000" w:themeColor="text1"/>
          <w:lang w:val="zh-CN"/>
        </w:rPr>
        <w:t>年10月</w:t>
      </w:r>
      <w:r w:rsidRPr="00CE4315">
        <w:rPr>
          <w:rFonts w:hint="eastAsia"/>
          <w:color w:val="000000" w:themeColor="text1"/>
        </w:rPr>
        <w:t>，</w:t>
      </w:r>
      <w:r w:rsidRPr="00CE4315">
        <w:t>山东信晟科技有限公司</w:t>
      </w:r>
      <w:r w:rsidRPr="00CE4315">
        <w:rPr>
          <w:rFonts w:asciiTheme="majorEastAsia" w:eastAsiaTheme="majorEastAsia" w:hAnsiTheme="majorEastAsia"/>
          <w:color w:val="000000" w:themeColor="text1"/>
          <w:lang w:val="zh-CN"/>
        </w:rPr>
        <w:t>编制完成了</w:t>
      </w:r>
      <w:r w:rsidRPr="00CE4315">
        <w:rPr>
          <w:rFonts w:asciiTheme="minorEastAsia" w:eastAsiaTheme="minorEastAsia" w:hAnsiTheme="minorEastAsia" w:hint="eastAsia"/>
          <w:color w:val="000000" w:themeColor="text1"/>
        </w:rPr>
        <w:t>《</w:t>
      </w:r>
      <w:r w:rsidRPr="00CE4315">
        <w:t>东风港油田2022-2024年产能建设项目</w:t>
      </w:r>
      <w:r w:rsidRPr="00CE4315">
        <w:rPr>
          <w:rFonts w:asciiTheme="minorEastAsia" w:eastAsiaTheme="minorEastAsia" w:hAnsiTheme="minorEastAsia" w:hint="eastAsia"/>
          <w:color w:val="000000" w:themeColor="text1"/>
        </w:rPr>
        <w:t>环境影响报告书》</w:t>
      </w:r>
      <w:r w:rsidRPr="00CE4315">
        <w:rPr>
          <w:rFonts w:hint="eastAsia"/>
          <w:color w:val="000000" w:themeColor="text1"/>
        </w:rPr>
        <w:t>；</w:t>
      </w:r>
    </w:p>
    <w:p w:rsidR="009A1517" w:rsidRPr="00CE4315" w:rsidRDefault="009A1517" w:rsidP="009A1517">
      <w:pPr>
        <w:pStyle w:val="SSEC0"/>
        <w:numPr>
          <w:ilvl w:val="0"/>
          <w:numId w:val="17"/>
        </w:numPr>
        <w:tabs>
          <w:tab w:val="left" w:pos="993"/>
          <w:tab w:val="left" w:pos="1134"/>
        </w:tabs>
        <w:ind w:left="0" w:firstLineChars="0" w:firstLine="480"/>
        <w:rPr>
          <w:color w:val="000000" w:themeColor="text1"/>
        </w:rPr>
      </w:pPr>
      <w:r w:rsidRPr="00CE4315">
        <w:rPr>
          <w:rFonts w:asciiTheme="minorEastAsia" w:eastAsiaTheme="minorEastAsia" w:hAnsiTheme="minorEastAsia" w:hint="eastAsia"/>
          <w:color w:val="000000" w:themeColor="text1"/>
        </w:rPr>
        <w:lastRenderedPageBreak/>
        <w:t>20</w:t>
      </w:r>
      <w:r w:rsidRPr="00CE4315">
        <w:rPr>
          <w:rFonts w:asciiTheme="minorEastAsia" w:eastAsiaTheme="minorEastAsia" w:hAnsiTheme="minorEastAsia"/>
          <w:color w:val="000000" w:themeColor="text1"/>
        </w:rPr>
        <w:t>22</w:t>
      </w:r>
      <w:r w:rsidRPr="00CE4315">
        <w:rPr>
          <w:rFonts w:asciiTheme="minorEastAsia" w:eastAsiaTheme="minorEastAsia" w:hAnsiTheme="minorEastAsia" w:hint="eastAsia"/>
          <w:color w:val="000000" w:themeColor="text1"/>
        </w:rPr>
        <w:t>年</w:t>
      </w:r>
      <w:r w:rsidRPr="00CE4315">
        <w:rPr>
          <w:rFonts w:asciiTheme="minorEastAsia" w:eastAsiaTheme="minorEastAsia" w:hAnsiTheme="minorEastAsia"/>
          <w:color w:val="000000" w:themeColor="text1"/>
        </w:rPr>
        <w:t>10</w:t>
      </w:r>
      <w:r w:rsidRPr="00CE4315">
        <w:rPr>
          <w:rFonts w:asciiTheme="minorEastAsia" w:eastAsiaTheme="minorEastAsia" w:hAnsiTheme="minorEastAsia" w:hint="eastAsia"/>
          <w:color w:val="000000" w:themeColor="text1"/>
        </w:rPr>
        <w:t>月</w:t>
      </w:r>
      <w:r w:rsidRPr="00CE4315">
        <w:rPr>
          <w:rFonts w:asciiTheme="minorEastAsia" w:eastAsiaTheme="minorEastAsia" w:hAnsiTheme="minorEastAsia"/>
          <w:color w:val="000000" w:themeColor="text1"/>
        </w:rPr>
        <w:t>27</w:t>
      </w:r>
      <w:r w:rsidRPr="00CE4315">
        <w:rPr>
          <w:rFonts w:asciiTheme="minorEastAsia" w:eastAsiaTheme="minorEastAsia" w:hAnsiTheme="minorEastAsia" w:hint="eastAsia"/>
          <w:color w:val="000000" w:themeColor="text1"/>
        </w:rPr>
        <w:t>日</w:t>
      </w:r>
      <w:r w:rsidRPr="00CE4315">
        <w:rPr>
          <w:rFonts w:hint="eastAsia"/>
          <w:color w:val="000000" w:themeColor="text1"/>
        </w:rPr>
        <w:t>，</w:t>
      </w:r>
      <w:r w:rsidRPr="00CE4315">
        <w:rPr>
          <w:rFonts w:asciiTheme="minorEastAsia" w:eastAsiaTheme="minorEastAsia" w:hAnsiTheme="minorEastAsia" w:hint="eastAsia"/>
          <w:color w:val="000000" w:themeColor="text1"/>
        </w:rPr>
        <w:t>滨州市行政审批服务局以“滨审批四[20</w:t>
      </w:r>
      <w:r w:rsidRPr="00CE4315">
        <w:rPr>
          <w:rFonts w:asciiTheme="minorEastAsia" w:eastAsiaTheme="minorEastAsia" w:hAnsiTheme="minorEastAsia"/>
          <w:color w:val="000000" w:themeColor="text1"/>
        </w:rPr>
        <w:t>22</w:t>
      </w:r>
      <w:r w:rsidRPr="00CE4315">
        <w:rPr>
          <w:rFonts w:asciiTheme="minorEastAsia" w:eastAsiaTheme="minorEastAsia" w:hAnsiTheme="minorEastAsia" w:hint="eastAsia"/>
          <w:color w:val="000000" w:themeColor="text1"/>
        </w:rPr>
        <w:t>]</w:t>
      </w:r>
      <w:r w:rsidRPr="00CE4315">
        <w:rPr>
          <w:rFonts w:asciiTheme="minorEastAsia" w:eastAsiaTheme="minorEastAsia" w:hAnsiTheme="minorEastAsia"/>
          <w:color w:val="000000" w:themeColor="text1"/>
        </w:rPr>
        <w:t>380500066</w:t>
      </w:r>
      <w:r w:rsidRPr="00CE4315">
        <w:rPr>
          <w:rFonts w:asciiTheme="minorEastAsia" w:eastAsiaTheme="minorEastAsia" w:hAnsiTheme="minorEastAsia" w:hint="eastAsia"/>
          <w:color w:val="000000" w:themeColor="text1"/>
        </w:rPr>
        <w:t>号”</w:t>
      </w:r>
      <w:r w:rsidRPr="00CE4315">
        <w:rPr>
          <w:rFonts w:hint="eastAsia"/>
          <w:color w:val="000000" w:themeColor="text1"/>
        </w:rPr>
        <w:t>对本项目环境影响报告书予以批复（见</w:t>
      </w:r>
      <w:r w:rsidRPr="00CE4315">
        <w:rPr>
          <w:color w:val="000000" w:themeColor="text1"/>
        </w:rPr>
        <w:fldChar w:fldCharType="begin"/>
      </w:r>
      <w:r w:rsidRPr="00CE4315">
        <w:rPr>
          <w:color w:val="000000" w:themeColor="text1"/>
        </w:rPr>
        <w:instrText xml:space="preserve"> </w:instrText>
      </w:r>
      <w:r w:rsidRPr="00CE4315">
        <w:rPr>
          <w:rFonts w:hint="eastAsia"/>
          <w:color w:val="000000" w:themeColor="text1"/>
        </w:rPr>
        <w:instrText>REF _Ref25566471 \r \h</w:instrText>
      </w:r>
      <w:r w:rsidRPr="00CE4315">
        <w:rPr>
          <w:color w:val="000000" w:themeColor="text1"/>
        </w:rPr>
        <w:instrText xml:space="preserve">  \* MERGEFORMAT </w:instrText>
      </w:r>
      <w:r w:rsidRPr="00CE4315">
        <w:rPr>
          <w:color w:val="000000" w:themeColor="text1"/>
        </w:rPr>
      </w:r>
      <w:r w:rsidRPr="00CE4315">
        <w:rPr>
          <w:color w:val="000000" w:themeColor="text1"/>
        </w:rPr>
        <w:fldChar w:fldCharType="separate"/>
      </w:r>
      <w:r w:rsidRPr="00CE4315">
        <w:rPr>
          <w:rFonts w:hint="eastAsia"/>
          <w:color w:val="000000" w:themeColor="text1"/>
        </w:rPr>
        <w:t>附件</w:t>
      </w:r>
      <w:r w:rsidRPr="00CE4315">
        <w:rPr>
          <w:color w:val="000000" w:themeColor="text1"/>
        </w:rPr>
        <w:t>1</w:t>
      </w:r>
      <w:r w:rsidRPr="00CE4315">
        <w:rPr>
          <w:color w:val="000000" w:themeColor="text1"/>
        </w:rPr>
        <w:fldChar w:fldCharType="end"/>
      </w:r>
      <w:r w:rsidRPr="00CE4315">
        <w:rPr>
          <w:rFonts w:hint="eastAsia"/>
          <w:color w:val="000000" w:themeColor="text1"/>
        </w:rPr>
        <w:t>）；</w:t>
      </w:r>
    </w:p>
    <w:p w:rsidR="009A1517" w:rsidRPr="00CE4315" w:rsidRDefault="009A1517" w:rsidP="009A1517">
      <w:pPr>
        <w:pStyle w:val="SSEC0"/>
        <w:numPr>
          <w:ilvl w:val="0"/>
          <w:numId w:val="17"/>
        </w:numPr>
        <w:tabs>
          <w:tab w:val="left" w:pos="993"/>
          <w:tab w:val="left" w:pos="1134"/>
        </w:tabs>
        <w:ind w:left="0" w:firstLineChars="0" w:firstLine="480"/>
        <w:rPr>
          <w:rFonts w:asciiTheme="minorEastAsia" w:eastAsiaTheme="minorEastAsia" w:hAnsiTheme="minorEastAsia"/>
          <w:color w:val="000000" w:themeColor="text1"/>
        </w:rPr>
      </w:pPr>
      <w:r w:rsidRPr="00CE4315">
        <w:rPr>
          <w:rFonts w:asciiTheme="minorEastAsia" w:eastAsiaTheme="minorEastAsia" w:hAnsiTheme="minorEastAsia" w:hint="eastAsia"/>
          <w:color w:val="000000" w:themeColor="text1"/>
        </w:rPr>
        <w:t>20</w:t>
      </w:r>
      <w:r w:rsidRPr="00CE4315">
        <w:rPr>
          <w:rFonts w:asciiTheme="minorEastAsia" w:eastAsiaTheme="minorEastAsia" w:hAnsiTheme="minorEastAsia"/>
          <w:color w:val="000000" w:themeColor="text1"/>
        </w:rPr>
        <w:t>23</w:t>
      </w:r>
      <w:r w:rsidRPr="00CE4315">
        <w:rPr>
          <w:rFonts w:asciiTheme="minorEastAsia" w:eastAsiaTheme="minorEastAsia" w:hAnsiTheme="minorEastAsia" w:hint="eastAsia"/>
          <w:color w:val="000000" w:themeColor="text1"/>
        </w:rPr>
        <w:t>年</w:t>
      </w:r>
      <w:r w:rsidRPr="00CE4315">
        <w:rPr>
          <w:rFonts w:asciiTheme="minorEastAsia" w:eastAsiaTheme="minorEastAsia" w:hAnsiTheme="minorEastAsia"/>
          <w:color w:val="000000" w:themeColor="text1"/>
        </w:rPr>
        <w:t>4</w:t>
      </w:r>
      <w:r w:rsidRPr="00CE4315">
        <w:rPr>
          <w:rFonts w:asciiTheme="minorEastAsia" w:eastAsiaTheme="minorEastAsia" w:hAnsiTheme="minorEastAsia" w:hint="eastAsia"/>
          <w:color w:val="000000" w:themeColor="text1"/>
        </w:rPr>
        <w:t>月1</w:t>
      </w:r>
      <w:r w:rsidRPr="00CE4315">
        <w:rPr>
          <w:rFonts w:asciiTheme="minorEastAsia" w:eastAsiaTheme="minorEastAsia" w:hAnsiTheme="minorEastAsia"/>
          <w:color w:val="000000" w:themeColor="text1"/>
        </w:rPr>
        <w:t>9</w:t>
      </w:r>
      <w:r w:rsidRPr="00CE4315">
        <w:rPr>
          <w:rFonts w:asciiTheme="minorEastAsia" w:eastAsiaTheme="minorEastAsia" w:hAnsiTheme="minorEastAsia" w:hint="eastAsia"/>
          <w:color w:val="000000" w:themeColor="text1"/>
        </w:rPr>
        <w:t>日，本项目开工建设，</w:t>
      </w:r>
      <w:r w:rsidRPr="00CE4315">
        <w:rPr>
          <w:rFonts w:asciiTheme="minorEastAsia" w:eastAsiaTheme="minorEastAsia" w:hAnsiTheme="minorEastAsia"/>
          <w:color w:val="000000" w:themeColor="text1"/>
        </w:rPr>
        <w:t>施工单位为中石化胜利石油工程有限公司渤海钻井总公司</w:t>
      </w:r>
      <w:r w:rsidRPr="00CE4315">
        <w:rPr>
          <w:rFonts w:asciiTheme="minorEastAsia" w:eastAsiaTheme="minorEastAsia" w:hAnsiTheme="minorEastAsia" w:hint="eastAsia"/>
          <w:color w:val="000000" w:themeColor="text1"/>
        </w:rPr>
        <w:t>、中胜实业有限公司、东营丰实钻井工程有限公司；</w:t>
      </w:r>
    </w:p>
    <w:p w:rsidR="009A1517" w:rsidRPr="00CE4315" w:rsidRDefault="009A1517" w:rsidP="009A1517">
      <w:pPr>
        <w:pStyle w:val="SSEC0"/>
        <w:numPr>
          <w:ilvl w:val="0"/>
          <w:numId w:val="17"/>
        </w:numPr>
        <w:tabs>
          <w:tab w:val="left" w:pos="993"/>
          <w:tab w:val="left" w:pos="1134"/>
        </w:tabs>
        <w:ind w:left="0" w:firstLineChars="0" w:firstLine="480"/>
        <w:rPr>
          <w:color w:val="000000" w:themeColor="text1"/>
        </w:rPr>
      </w:pPr>
      <w:r w:rsidRPr="00CE4315">
        <w:rPr>
          <w:rFonts w:asciiTheme="majorEastAsia" w:eastAsiaTheme="majorEastAsia" w:hAnsiTheme="majorEastAsia" w:hint="eastAsia"/>
          <w:color w:val="000000" w:themeColor="text1"/>
        </w:rPr>
        <w:t>20</w:t>
      </w:r>
      <w:r w:rsidRPr="00CE4315">
        <w:rPr>
          <w:rFonts w:asciiTheme="majorEastAsia" w:eastAsiaTheme="majorEastAsia" w:hAnsiTheme="majorEastAsia"/>
          <w:color w:val="000000" w:themeColor="text1"/>
        </w:rPr>
        <w:t>26</w:t>
      </w:r>
      <w:r w:rsidRPr="00CE4315">
        <w:rPr>
          <w:rFonts w:asciiTheme="majorEastAsia" w:eastAsiaTheme="majorEastAsia" w:hAnsiTheme="majorEastAsia" w:hint="eastAsia"/>
          <w:color w:val="000000" w:themeColor="text1"/>
        </w:rPr>
        <w:t>年</w:t>
      </w:r>
      <w:r w:rsidRPr="00CE4315">
        <w:rPr>
          <w:rFonts w:asciiTheme="majorEastAsia" w:eastAsiaTheme="majorEastAsia" w:hAnsiTheme="majorEastAsia"/>
          <w:color w:val="000000" w:themeColor="text1"/>
        </w:rPr>
        <w:t>2</w:t>
      </w:r>
      <w:r w:rsidRPr="00CE4315">
        <w:rPr>
          <w:rFonts w:asciiTheme="majorEastAsia" w:eastAsiaTheme="majorEastAsia" w:hAnsiTheme="majorEastAsia" w:hint="eastAsia"/>
          <w:color w:val="000000" w:themeColor="text1"/>
        </w:rPr>
        <w:t>月</w:t>
      </w:r>
      <w:r w:rsidRPr="00CE4315">
        <w:rPr>
          <w:rFonts w:asciiTheme="majorEastAsia" w:eastAsiaTheme="majorEastAsia" w:hAnsiTheme="majorEastAsia"/>
          <w:color w:val="000000" w:themeColor="text1"/>
        </w:rPr>
        <w:t>6</w:t>
      </w:r>
      <w:r w:rsidRPr="00CE4315">
        <w:rPr>
          <w:rFonts w:asciiTheme="majorEastAsia" w:eastAsiaTheme="majorEastAsia" w:hAnsiTheme="majorEastAsia" w:hint="eastAsia"/>
          <w:color w:val="000000" w:themeColor="text1"/>
        </w:rPr>
        <w:t>日</w:t>
      </w:r>
      <w:r w:rsidRPr="00CE4315">
        <w:rPr>
          <w:rFonts w:hint="eastAsia"/>
          <w:color w:val="000000" w:themeColor="text1"/>
        </w:rPr>
        <w:t>，本项目全部建设完成，实际建设内容较环境影响评价及批复内容有所变化，不存在“重大变动”；</w:t>
      </w:r>
    </w:p>
    <w:p w:rsidR="009A1517" w:rsidRPr="00CE4315" w:rsidRDefault="009A1517" w:rsidP="009A1517">
      <w:pPr>
        <w:pStyle w:val="SSEC0"/>
        <w:numPr>
          <w:ilvl w:val="0"/>
          <w:numId w:val="17"/>
        </w:numPr>
        <w:tabs>
          <w:tab w:val="left" w:pos="993"/>
          <w:tab w:val="left" w:pos="1134"/>
        </w:tabs>
        <w:ind w:left="0" w:firstLineChars="0" w:firstLine="480"/>
        <w:rPr>
          <w:color w:val="000000" w:themeColor="text1"/>
        </w:rPr>
      </w:pPr>
      <w:r w:rsidRPr="00CE4315">
        <w:rPr>
          <w:rFonts w:asciiTheme="majorEastAsia" w:eastAsiaTheme="majorEastAsia" w:hAnsiTheme="majorEastAsia" w:hint="eastAsia"/>
          <w:color w:val="000000" w:themeColor="text1"/>
        </w:rPr>
        <w:t>20</w:t>
      </w:r>
      <w:r w:rsidRPr="00CE4315">
        <w:rPr>
          <w:rFonts w:asciiTheme="majorEastAsia" w:eastAsiaTheme="majorEastAsia" w:hAnsiTheme="majorEastAsia"/>
          <w:color w:val="000000" w:themeColor="text1"/>
        </w:rPr>
        <w:t>26</w:t>
      </w:r>
      <w:r w:rsidRPr="00CE4315">
        <w:rPr>
          <w:rFonts w:asciiTheme="majorEastAsia" w:eastAsiaTheme="majorEastAsia" w:hAnsiTheme="majorEastAsia" w:hint="eastAsia"/>
          <w:color w:val="000000" w:themeColor="text1"/>
        </w:rPr>
        <w:t>年</w:t>
      </w:r>
      <w:r w:rsidRPr="00CE4315">
        <w:rPr>
          <w:rFonts w:asciiTheme="majorEastAsia" w:eastAsiaTheme="majorEastAsia" w:hAnsiTheme="majorEastAsia"/>
          <w:color w:val="000000" w:themeColor="text1"/>
        </w:rPr>
        <w:t>2</w:t>
      </w:r>
      <w:r w:rsidRPr="00CE4315">
        <w:rPr>
          <w:rFonts w:asciiTheme="majorEastAsia" w:eastAsiaTheme="majorEastAsia" w:hAnsiTheme="majorEastAsia" w:hint="eastAsia"/>
          <w:color w:val="000000" w:themeColor="text1"/>
        </w:rPr>
        <w:t>月</w:t>
      </w:r>
      <w:r w:rsidRPr="00CE4315">
        <w:rPr>
          <w:rFonts w:asciiTheme="majorEastAsia" w:eastAsiaTheme="majorEastAsia" w:hAnsiTheme="majorEastAsia"/>
          <w:color w:val="000000" w:themeColor="text1"/>
        </w:rPr>
        <w:t>6</w:t>
      </w:r>
      <w:r w:rsidRPr="00CE4315">
        <w:rPr>
          <w:rFonts w:asciiTheme="majorEastAsia" w:eastAsiaTheme="majorEastAsia" w:hAnsiTheme="majorEastAsia" w:hint="eastAsia"/>
          <w:color w:val="000000" w:themeColor="text1"/>
        </w:rPr>
        <w:t>日</w:t>
      </w:r>
      <w:r w:rsidRPr="00CE4315">
        <w:rPr>
          <w:rFonts w:hint="eastAsia"/>
          <w:color w:val="000000" w:themeColor="text1"/>
        </w:rPr>
        <w:t>，东胜公司在中国石化胜利油田网站（http：//slof.sinopec.com/</w:t>
      </w:r>
      <w:proofErr w:type="spellStart"/>
      <w:r w:rsidRPr="00CE4315">
        <w:rPr>
          <w:rFonts w:hint="eastAsia"/>
          <w:color w:val="000000" w:themeColor="text1"/>
        </w:rPr>
        <w:t>slof</w:t>
      </w:r>
      <w:proofErr w:type="spellEnd"/>
      <w:r w:rsidRPr="00CE4315">
        <w:rPr>
          <w:rFonts w:hint="eastAsia"/>
          <w:color w:val="000000" w:themeColor="text1"/>
        </w:rPr>
        <w:t>/</w:t>
      </w:r>
      <w:proofErr w:type="spellStart"/>
      <w:r w:rsidRPr="00CE4315">
        <w:rPr>
          <w:rFonts w:hint="eastAsia"/>
          <w:color w:val="000000" w:themeColor="text1"/>
        </w:rPr>
        <w:t>csr</w:t>
      </w:r>
      <w:proofErr w:type="spellEnd"/>
      <w:r w:rsidRPr="00CE4315">
        <w:rPr>
          <w:rFonts w:hint="eastAsia"/>
          <w:color w:val="000000" w:themeColor="text1"/>
        </w:rPr>
        <w:t>/）对该工程的竣工日期进行了网上公示（公示截图见附件2）；</w:t>
      </w:r>
    </w:p>
    <w:p w:rsidR="009A1517" w:rsidRPr="00CE4315" w:rsidRDefault="009A1517" w:rsidP="009A1517">
      <w:pPr>
        <w:pStyle w:val="SSEC0"/>
        <w:numPr>
          <w:ilvl w:val="0"/>
          <w:numId w:val="17"/>
        </w:numPr>
        <w:tabs>
          <w:tab w:val="left" w:pos="993"/>
          <w:tab w:val="left" w:pos="1134"/>
        </w:tabs>
        <w:ind w:left="0" w:firstLineChars="0" w:firstLine="480"/>
        <w:rPr>
          <w:color w:val="000000" w:themeColor="text1"/>
        </w:rPr>
      </w:pPr>
      <w:r w:rsidRPr="00CE4315">
        <w:rPr>
          <w:rFonts w:hint="eastAsia"/>
          <w:color w:val="000000" w:themeColor="text1"/>
        </w:rPr>
        <w:t>20</w:t>
      </w:r>
      <w:r w:rsidRPr="00CE4315">
        <w:rPr>
          <w:color w:val="000000" w:themeColor="text1"/>
        </w:rPr>
        <w:t>26</w:t>
      </w:r>
      <w:r w:rsidRPr="00CE4315">
        <w:rPr>
          <w:rFonts w:hint="eastAsia"/>
          <w:color w:val="000000" w:themeColor="text1"/>
        </w:rPr>
        <w:t>年</w:t>
      </w:r>
      <w:r w:rsidRPr="00CE4315">
        <w:rPr>
          <w:color w:val="000000" w:themeColor="text1"/>
        </w:rPr>
        <w:t>2</w:t>
      </w:r>
      <w:r w:rsidRPr="00CE4315">
        <w:rPr>
          <w:rFonts w:hint="eastAsia"/>
          <w:color w:val="000000" w:themeColor="text1"/>
        </w:rPr>
        <w:t>月</w:t>
      </w:r>
      <w:r w:rsidRPr="00CE4315">
        <w:rPr>
          <w:color w:val="000000" w:themeColor="text1"/>
        </w:rPr>
        <w:t>7</w:t>
      </w:r>
      <w:r w:rsidRPr="00CE4315">
        <w:rPr>
          <w:rFonts w:hint="eastAsia"/>
          <w:color w:val="000000" w:themeColor="text1"/>
        </w:rPr>
        <w:t>日，东胜公司委托我公司承担本项目竣工环境保护设施验收调查报告的编制工作（委托书见附件3）；</w:t>
      </w:r>
    </w:p>
    <w:p w:rsidR="009A1517" w:rsidRPr="00CE4315" w:rsidRDefault="009A1517" w:rsidP="009A1517">
      <w:pPr>
        <w:pStyle w:val="SSEC0"/>
        <w:numPr>
          <w:ilvl w:val="0"/>
          <w:numId w:val="17"/>
        </w:numPr>
        <w:tabs>
          <w:tab w:val="left" w:pos="993"/>
          <w:tab w:val="left" w:pos="1134"/>
        </w:tabs>
        <w:ind w:left="0" w:firstLineChars="0" w:firstLine="480"/>
        <w:rPr>
          <w:color w:val="000000" w:themeColor="text1"/>
        </w:rPr>
      </w:pPr>
      <w:r w:rsidRPr="00CE4315">
        <w:rPr>
          <w:rFonts w:hint="eastAsia"/>
          <w:color w:val="000000" w:themeColor="text1"/>
        </w:rPr>
        <w:t>20</w:t>
      </w:r>
      <w:r w:rsidRPr="00CE4315">
        <w:rPr>
          <w:color w:val="000000" w:themeColor="text1"/>
        </w:rPr>
        <w:t>26</w:t>
      </w:r>
      <w:r w:rsidRPr="00CE4315">
        <w:rPr>
          <w:rFonts w:hint="eastAsia"/>
          <w:color w:val="000000" w:themeColor="text1"/>
        </w:rPr>
        <w:t>年</w:t>
      </w:r>
      <w:r w:rsidRPr="00CE4315">
        <w:rPr>
          <w:color w:val="000000" w:themeColor="text1"/>
        </w:rPr>
        <w:t>2</w:t>
      </w:r>
      <w:r w:rsidRPr="00CE4315">
        <w:rPr>
          <w:rFonts w:hint="eastAsia"/>
          <w:color w:val="000000" w:themeColor="text1"/>
        </w:rPr>
        <w:t>月</w:t>
      </w:r>
      <w:r w:rsidRPr="00CE4315">
        <w:rPr>
          <w:color w:val="000000" w:themeColor="text1"/>
        </w:rPr>
        <w:t>8</w:t>
      </w:r>
      <w:r w:rsidRPr="00CE4315">
        <w:rPr>
          <w:rFonts w:hint="eastAsia"/>
          <w:color w:val="000000" w:themeColor="text1"/>
        </w:rPr>
        <w:t>日，东胜公司在中国石化胜利油田网站（http：//slof.sinopec.com/</w:t>
      </w:r>
      <w:proofErr w:type="spellStart"/>
      <w:r w:rsidRPr="00CE4315">
        <w:rPr>
          <w:rFonts w:hint="eastAsia"/>
          <w:color w:val="000000" w:themeColor="text1"/>
        </w:rPr>
        <w:t>slof</w:t>
      </w:r>
      <w:proofErr w:type="spellEnd"/>
      <w:r w:rsidRPr="00CE4315">
        <w:rPr>
          <w:rFonts w:hint="eastAsia"/>
          <w:color w:val="000000" w:themeColor="text1"/>
        </w:rPr>
        <w:t>/</w:t>
      </w:r>
      <w:proofErr w:type="spellStart"/>
      <w:r w:rsidRPr="00CE4315">
        <w:rPr>
          <w:rFonts w:hint="eastAsia"/>
          <w:color w:val="000000" w:themeColor="text1"/>
        </w:rPr>
        <w:t>csr</w:t>
      </w:r>
      <w:proofErr w:type="spellEnd"/>
      <w:r w:rsidRPr="00CE4315">
        <w:rPr>
          <w:rFonts w:hint="eastAsia"/>
          <w:color w:val="000000" w:themeColor="text1"/>
        </w:rPr>
        <w:t>/）对该工程的调试起止日期进行了网上公示（公示截图见附件</w:t>
      </w:r>
      <w:r w:rsidRPr="00CE4315">
        <w:rPr>
          <w:color w:val="000000" w:themeColor="text1"/>
        </w:rPr>
        <w:t>4</w:t>
      </w:r>
      <w:r w:rsidRPr="00CE4315">
        <w:rPr>
          <w:rFonts w:hint="eastAsia"/>
          <w:color w:val="000000" w:themeColor="text1"/>
        </w:rPr>
        <w:t>）；</w:t>
      </w:r>
    </w:p>
    <w:p w:rsidR="009A1517" w:rsidRPr="00CE4315" w:rsidRDefault="009A1517" w:rsidP="009A1517">
      <w:pPr>
        <w:pStyle w:val="SSEC0"/>
        <w:numPr>
          <w:ilvl w:val="0"/>
          <w:numId w:val="17"/>
        </w:numPr>
        <w:tabs>
          <w:tab w:val="left" w:pos="993"/>
          <w:tab w:val="left" w:pos="1134"/>
        </w:tabs>
        <w:ind w:left="0" w:firstLineChars="0" w:firstLine="480"/>
        <w:rPr>
          <w:color w:val="000000" w:themeColor="text1"/>
        </w:rPr>
      </w:pPr>
      <w:r w:rsidRPr="00CE4315">
        <w:rPr>
          <w:rFonts w:hint="eastAsia"/>
          <w:color w:val="000000" w:themeColor="text1"/>
        </w:rPr>
        <w:t>20</w:t>
      </w:r>
      <w:r w:rsidRPr="00CE4315">
        <w:rPr>
          <w:color w:val="000000" w:themeColor="text1"/>
        </w:rPr>
        <w:t>26</w:t>
      </w:r>
      <w:r w:rsidRPr="00CE4315">
        <w:rPr>
          <w:rFonts w:hint="eastAsia"/>
          <w:color w:val="000000" w:themeColor="text1"/>
        </w:rPr>
        <w:t>年</w:t>
      </w:r>
      <w:r w:rsidRPr="00CE4315">
        <w:rPr>
          <w:color w:val="000000" w:themeColor="text1"/>
        </w:rPr>
        <w:t>2</w:t>
      </w:r>
      <w:r w:rsidRPr="00CE4315">
        <w:rPr>
          <w:rFonts w:hint="eastAsia"/>
          <w:color w:val="000000" w:themeColor="text1"/>
        </w:rPr>
        <w:t>月</w:t>
      </w:r>
      <w:r w:rsidRPr="00CE4315">
        <w:rPr>
          <w:color w:val="000000" w:themeColor="text1"/>
        </w:rPr>
        <w:t>9</w:t>
      </w:r>
      <w:r w:rsidRPr="00CE4315">
        <w:rPr>
          <w:rFonts w:hint="eastAsia"/>
          <w:color w:val="000000" w:themeColor="text1"/>
        </w:rPr>
        <w:t>日，本项目进入调试期；</w:t>
      </w:r>
    </w:p>
    <w:p w:rsidR="009A1517" w:rsidRPr="00CE4315" w:rsidRDefault="009A1517" w:rsidP="009A1517">
      <w:pPr>
        <w:pStyle w:val="SSEC0"/>
        <w:numPr>
          <w:ilvl w:val="0"/>
          <w:numId w:val="17"/>
        </w:numPr>
        <w:tabs>
          <w:tab w:val="left" w:pos="993"/>
          <w:tab w:val="left" w:pos="1134"/>
        </w:tabs>
        <w:ind w:left="0" w:firstLineChars="0" w:firstLine="480"/>
        <w:rPr>
          <w:color w:val="000000" w:themeColor="text1"/>
        </w:rPr>
      </w:pPr>
      <w:r w:rsidRPr="00CE4315">
        <w:rPr>
          <w:rFonts w:hint="eastAsia"/>
          <w:color w:val="000000" w:themeColor="text1"/>
        </w:rPr>
        <w:t>20</w:t>
      </w:r>
      <w:r w:rsidRPr="00CE4315">
        <w:rPr>
          <w:color w:val="000000" w:themeColor="text1"/>
        </w:rPr>
        <w:t>26</w:t>
      </w:r>
      <w:r w:rsidRPr="00CE4315">
        <w:rPr>
          <w:rFonts w:hint="eastAsia"/>
          <w:color w:val="000000" w:themeColor="text1"/>
        </w:rPr>
        <w:t>年</w:t>
      </w:r>
      <w:r w:rsidRPr="00CE4315">
        <w:rPr>
          <w:color w:val="000000" w:themeColor="text1"/>
        </w:rPr>
        <w:t>2</w:t>
      </w:r>
      <w:r w:rsidRPr="00CE4315">
        <w:rPr>
          <w:rFonts w:hint="eastAsia"/>
          <w:color w:val="000000" w:themeColor="text1"/>
        </w:rPr>
        <w:t>月</w:t>
      </w:r>
      <w:r w:rsidRPr="00CE4315">
        <w:rPr>
          <w:color w:val="000000" w:themeColor="text1"/>
        </w:rPr>
        <w:t>9</w:t>
      </w:r>
      <w:r w:rsidRPr="00CE4315">
        <w:rPr>
          <w:rFonts w:hint="eastAsia"/>
          <w:color w:val="000000" w:themeColor="text1"/>
        </w:rPr>
        <w:t>日，我公司</w:t>
      </w:r>
      <w:r w:rsidRPr="00CE4315">
        <w:rPr>
          <w:color w:val="000000" w:themeColor="text1"/>
        </w:rPr>
        <w:t>对</w:t>
      </w:r>
      <w:r w:rsidRPr="00CE4315">
        <w:rPr>
          <w:rFonts w:hint="eastAsia"/>
          <w:color w:val="000000" w:themeColor="text1"/>
        </w:rPr>
        <w:t>本项目</w:t>
      </w:r>
      <w:r w:rsidRPr="00CE4315">
        <w:rPr>
          <w:color w:val="000000" w:themeColor="text1"/>
        </w:rPr>
        <w:t>进行了调查工作</w:t>
      </w:r>
      <w:r w:rsidRPr="00CE4315">
        <w:rPr>
          <w:rFonts w:hint="eastAsia"/>
          <w:color w:val="000000" w:themeColor="text1"/>
        </w:rPr>
        <w:t>，</w:t>
      </w:r>
      <w:r w:rsidRPr="00CE4315">
        <w:rPr>
          <w:color w:val="000000" w:themeColor="text1"/>
        </w:rPr>
        <w:t>并制定了</w:t>
      </w:r>
      <w:r w:rsidRPr="00CE4315">
        <w:rPr>
          <w:rFonts w:hint="eastAsia"/>
          <w:color w:val="000000" w:themeColor="text1"/>
        </w:rPr>
        <w:t>验收</w:t>
      </w:r>
      <w:r w:rsidRPr="00CE4315">
        <w:rPr>
          <w:color w:val="000000" w:themeColor="text1"/>
        </w:rPr>
        <w:t>调查方案</w:t>
      </w:r>
      <w:r w:rsidRPr="00CE4315">
        <w:rPr>
          <w:rFonts w:hint="eastAsia"/>
          <w:color w:val="000000" w:themeColor="text1"/>
        </w:rPr>
        <w:t>；</w:t>
      </w:r>
    </w:p>
    <w:p w:rsidR="009A1517" w:rsidRPr="00CE4315" w:rsidRDefault="009A1517" w:rsidP="009A1517">
      <w:pPr>
        <w:pStyle w:val="SSEC0"/>
        <w:numPr>
          <w:ilvl w:val="0"/>
          <w:numId w:val="17"/>
        </w:numPr>
        <w:tabs>
          <w:tab w:val="left" w:pos="993"/>
          <w:tab w:val="left" w:pos="1134"/>
        </w:tabs>
        <w:ind w:left="0" w:firstLineChars="0" w:firstLine="480"/>
        <w:rPr>
          <w:color w:val="000000" w:themeColor="text1"/>
        </w:rPr>
      </w:pPr>
      <w:r w:rsidRPr="00CE4315">
        <w:rPr>
          <w:color w:val="000000" w:themeColor="text1"/>
          <w:lang w:val="zh-CN"/>
        </w:rPr>
        <w:t>2026</w:t>
      </w:r>
      <w:r w:rsidRPr="00CE4315">
        <w:rPr>
          <w:rFonts w:hint="eastAsia"/>
          <w:color w:val="000000" w:themeColor="text1"/>
          <w:lang w:val="zh-CN"/>
        </w:rPr>
        <w:t>年</w:t>
      </w:r>
      <w:r w:rsidRPr="00CE4315">
        <w:rPr>
          <w:color w:val="000000" w:themeColor="text1"/>
          <w:lang w:val="zh-CN"/>
        </w:rPr>
        <w:t>3</w:t>
      </w:r>
      <w:r w:rsidRPr="00CE4315">
        <w:rPr>
          <w:rFonts w:hint="eastAsia"/>
          <w:color w:val="000000" w:themeColor="text1"/>
          <w:lang w:val="zh-CN"/>
        </w:rPr>
        <w:t>月</w:t>
      </w:r>
      <w:r w:rsidRPr="00CE4315">
        <w:rPr>
          <w:color w:val="000000" w:themeColor="text1"/>
          <w:lang w:val="zh-CN"/>
        </w:rPr>
        <w:t>3</w:t>
      </w:r>
      <w:r w:rsidRPr="00CE4315">
        <w:rPr>
          <w:rFonts w:hint="eastAsia"/>
          <w:color w:val="000000" w:themeColor="text1"/>
          <w:lang w:val="zh-CN"/>
        </w:rPr>
        <w:t>日、</w:t>
      </w:r>
      <w:r w:rsidRPr="00CE4315">
        <w:rPr>
          <w:color w:val="000000" w:themeColor="text1"/>
          <w:lang w:val="zh-CN"/>
        </w:rPr>
        <w:t>3</w:t>
      </w:r>
      <w:r w:rsidRPr="00CE4315">
        <w:rPr>
          <w:rFonts w:hint="eastAsia"/>
          <w:color w:val="000000" w:themeColor="text1"/>
          <w:lang w:val="zh-CN"/>
        </w:rPr>
        <w:t>月</w:t>
      </w:r>
      <w:r w:rsidRPr="00CE4315">
        <w:rPr>
          <w:color w:val="000000" w:themeColor="text1"/>
          <w:lang w:val="zh-CN"/>
        </w:rPr>
        <w:t>11日～3</w:t>
      </w:r>
      <w:r w:rsidRPr="00CE4315">
        <w:rPr>
          <w:rFonts w:hint="eastAsia"/>
          <w:color w:val="000000" w:themeColor="text1"/>
          <w:lang w:val="zh-CN"/>
        </w:rPr>
        <w:t>月</w:t>
      </w:r>
      <w:r w:rsidRPr="00CE4315">
        <w:rPr>
          <w:color w:val="000000" w:themeColor="text1"/>
          <w:lang w:val="zh-CN"/>
        </w:rPr>
        <w:t>22日</w:t>
      </w:r>
      <w:r w:rsidRPr="00CE4315">
        <w:rPr>
          <w:color w:val="000000" w:themeColor="text1"/>
        </w:rPr>
        <w:t>，</w:t>
      </w:r>
      <w:r w:rsidRPr="00CE4315">
        <w:rPr>
          <w:rFonts w:hint="eastAsia"/>
          <w:color w:val="000000" w:themeColor="text1"/>
        </w:rPr>
        <w:t>我公司开展</w:t>
      </w:r>
      <w:r w:rsidRPr="00CE4315">
        <w:rPr>
          <w:color w:val="000000" w:themeColor="text1"/>
        </w:rPr>
        <w:t>了本项目</w:t>
      </w:r>
      <w:r w:rsidRPr="00CE4315">
        <w:rPr>
          <w:rFonts w:hint="eastAsia"/>
          <w:color w:val="000000" w:themeColor="text1"/>
        </w:rPr>
        <w:t>现场采样</w:t>
      </w:r>
      <w:r w:rsidRPr="00CE4315">
        <w:rPr>
          <w:color w:val="000000" w:themeColor="text1"/>
        </w:rPr>
        <w:t>、</w:t>
      </w:r>
      <w:r w:rsidRPr="00CE4315">
        <w:rPr>
          <w:rFonts w:hint="eastAsia"/>
          <w:color w:val="000000" w:themeColor="text1"/>
        </w:rPr>
        <w:t>监测</w:t>
      </w:r>
      <w:r w:rsidRPr="00CE4315">
        <w:rPr>
          <w:color w:val="000000" w:themeColor="text1"/>
        </w:rPr>
        <w:t>工作；</w:t>
      </w:r>
      <w:r w:rsidRPr="00CE4315">
        <w:rPr>
          <w:rFonts w:hint="eastAsia"/>
          <w:color w:val="000000" w:themeColor="text1"/>
        </w:rPr>
        <w:t>根据验收调查组现场踏勘及验收监测结果，本项目建设区域生态恢复效果良好，未造成环境污染和生态破坏</w:t>
      </w:r>
      <w:r w:rsidRPr="00CE4315">
        <w:rPr>
          <w:color w:val="000000" w:themeColor="text1"/>
        </w:rPr>
        <w:t>；</w:t>
      </w:r>
    </w:p>
    <w:p w:rsidR="006D0196" w:rsidRDefault="009A1517" w:rsidP="009A1517">
      <w:pPr>
        <w:pStyle w:val="SSEC0"/>
        <w:numPr>
          <w:ilvl w:val="0"/>
          <w:numId w:val="17"/>
        </w:numPr>
        <w:tabs>
          <w:tab w:val="left" w:pos="993"/>
          <w:tab w:val="left" w:pos="1134"/>
        </w:tabs>
        <w:ind w:left="0" w:firstLineChars="0" w:firstLine="480"/>
        <w:rPr>
          <w:color w:val="000000" w:themeColor="text1"/>
        </w:rPr>
      </w:pPr>
      <w:r w:rsidRPr="00CE4315">
        <w:rPr>
          <w:rFonts w:hint="eastAsia"/>
          <w:color w:val="000000" w:themeColor="text1"/>
        </w:rPr>
        <w:t>20</w:t>
      </w:r>
      <w:r w:rsidRPr="00CE4315">
        <w:rPr>
          <w:color w:val="000000" w:themeColor="text1"/>
        </w:rPr>
        <w:t>26</w:t>
      </w:r>
      <w:r w:rsidRPr="00CE4315">
        <w:rPr>
          <w:rFonts w:hint="eastAsia"/>
          <w:color w:val="000000" w:themeColor="text1"/>
        </w:rPr>
        <w:t>年</w:t>
      </w:r>
      <w:r w:rsidRPr="00CE4315">
        <w:rPr>
          <w:color w:val="000000" w:themeColor="text1"/>
        </w:rPr>
        <w:t>4</w:t>
      </w:r>
      <w:r w:rsidRPr="00CE4315">
        <w:rPr>
          <w:rFonts w:hint="eastAsia"/>
          <w:color w:val="000000" w:themeColor="text1"/>
        </w:rPr>
        <w:t>月</w:t>
      </w:r>
      <w:r>
        <w:rPr>
          <w:rFonts w:hint="eastAsia"/>
          <w:color w:val="000000" w:themeColor="text1"/>
        </w:rPr>
        <w:t>，我公司完成本项目竣工环境保护验收调查报告的编制工作；</w:t>
      </w:r>
    </w:p>
    <w:p w:rsidR="006D0196" w:rsidRDefault="00581E17">
      <w:pPr>
        <w:pStyle w:val="SSEC0"/>
        <w:numPr>
          <w:ilvl w:val="0"/>
          <w:numId w:val="17"/>
        </w:numPr>
        <w:tabs>
          <w:tab w:val="left" w:pos="993"/>
          <w:tab w:val="left" w:pos="1134"/>
        </w:tabs>
        <w:ind w:left="0" w:firstLineChars="0" w:firstLine="480"/>
        <w:rPr>
          <w:color w:val="000000" w:themeColor="text1"/>
        </w:rPr>
      </w:pPr>
      <w:r>
        <w:rPr>
          <w:rFonts w:hint="eastAsia"/>
          <w:color w:val="000000" w:themeColor="text1"/>
        </w:rPr>
        <w:t>2</w:t>
      </w:r>
      <w:r>
        <w:rPr>
          <w:color w:val="000000" w:themeColor="text1"/>
        </w:rPr>
        <w:t>02</w:t>
      </w:r>
      <w:r w:rsidR="009A1517">
        <w:rPr>
          <w:color w:val="000000" w:themeColor="text1"/>
        </w:rPr>
        <w:t>6</w:t>
      </w:r>
      <w:r>
        <w:rPr>
          <w:rFonts w:hint="eastAsia"/>
          <w:color w:val="000000" w:themeColor="text1"/>
        </w:rPr>
        <w:t>年</w:t>
      </w:r>
      <w:r w:rsidR="009A1517">
        <w:rPr>
          <w:color w:val="000000" w:themeColor="text1"/>
        </w:rPr>
        <w:t>4</w:t>
      </w:r>
      <w:r>
        <w:rPr>
          <w:rFonts w:hint="eastAsia"/>
          <w:color w:val="000000" w:themeColor="text1"/>
        </w:rPr>
        <w:t>月</w:t>
      </w:r>
      <w:r w:rsidR="009A1517">
        <w:rPr>
          <w:color w:val="000000" w:themeColor="text1"/>
        </w:rPr>
        <w:t>2</w:t>
      </w:r>
      <w:r>
        <w:rPr>
          <w:rFonts w:hint="eastAsia"/>
          <w:color w:val="000000" w:themeColor="text1"/>
        </w:rPr>
        <w:t>日，召开本项目验收评审会，并出具了专家意见；</w:t>
      </w:r>
    </w:p>
    <w:p w:rsidR="006D0196" w:rsidRDefault="00581E17">
      <w:pPr>
        <w:pStyle w:val="SSEC0"/>
        <w:numPr>
          <w:ilvl w:val="0"/>
          <w:numId w:val="17"/>
        </w:numPr>
        <w:tabs>
          <w:tab w:val="left" w:pos="993"/>
          <w:tab w:val="left" w:pos="1134"/>
        </w:tabs>
        <w:ind w:left="0" w:firstLineChars="0" w:firstLine="480"/>
        <w:rPr>
          <w:color w:val="000000" w:themeColor="text1"/>
        </w:rPr>
      </w:pPr>
      <w:r>
        <w:rPr>
          <w:rFonts w:hint="eastAsia"/>
          <w:color w:val="000000" w:themeColor="text1"/>
        </w:rPr>
        <w:t>2</w:t>
      </w:r>
      <w:r>
        <w:rPr>
          <w:color w:val="000000" w:themeColor="text1"/>
        </w:rPr>
        <w:t>02</w:t>
      </w:r>
      <w:r w:rsidR="009A1517">
        <w:rPr>
          <w:color w:val="000000" w:themeColor="text1"/>
        </w:rPr>
        <w:t>6</w:t>
      </w:r>
      <w:r>
        <w:rPr>
          <w:rFonts w:hint="eastAsia"/>
          <w:color w:val="000000" w:themeColor="text1"/>
        </w:rPr>
        <w:t>年</w:t>
      </w:r>
      <w:r w:rsidR="009A1517">
        <w:rPr>
          <w:color w:val="000000" w:themeColor="text1"/>
        </w:rPr>
        <w:t>4</w:t>
      </w:r>
      <w:r>
        <w:rPr>
          <w:rFonts w:hint="eastAsia"/>
          <w:color w:val="000000" w:themeColor="text1"/>
        </w:rPr>
        <w:t>月</w:t>
      </w:r>
      <w:r w:rsidR="009A1517">
        <w:rPr>
          <w:color w:val="000000" w:themeColor="text1"/>
        </w:rPr>
        <w:t>1</w:t>
      </w:r>
      <w:r>
        <w:rPr>
          <w:color w:val="000000" w:themeColor="text1"/>
        </w:rPr>
        <w:t>7</w:t>
      </w:r>
      <w:r>
        <w:rPr>
          <w:rFonts w:hint="eastAsia"/>
          <w:color w:val="000000" w:themeColor="text1"/>
        </w:rPr>
        <w:t>日，</w:t>
      </w:r>
      <w:r w:rsidR="009A1517">
        <w:rPr>
          <w:rFonts w:hint="eastAsia"/>
          <w:color w:val="000000" w:themeColor="text1"/>
        </w:rPr>
        <w:t>东胜公司</w:t>
      </w:r>
      <w:r>
        <w:rPr>
          <w:rFonts w:hint="eastAsia"/>
          <w:color w:val="000000" w:themeColor="text1"/>
        </w:rPr>
        <w:t>对本项目予以批复；</w:t>
      </w:r>
    </w:p>
    <w:p w:rsidR="006D0196" w:rsidRDefault="00581E17">
      <w:pPr>
        <w:pStyle w:val="SSEC0"/>
        <w:numPr>
          <w:ilvl w:val="0"/>
          <w:numId w:val="17"/>
        </w:numPr>
        <w:tabs>
          <w:tab w:val="left" w:pos="993"/>
          <w:tab w:val="left" w:pos="1134"/>
        </w:tabs>
        <w:ind w:left="0" w:firstLineChars="0" w:firstLine="480"/>
        <w:rPr>
          <w:color w:val="000000" w:themeColor="text1"/>
        </w:rPr>
      </w:pPr>
      <w:r>
        <w:rPr>
          <w:rFonts w:hint="eastAsia"/>
          <w:color w:val="000000" w:themeColor="text1"/>
        </w:rPr>
        <w:t>2</w:t>
      </w:r>
      <w:r>
        <w:rPr>
          <w:color w:val="000000" w:themeColor="text1"/>
        </w:rPr>
        <w:t>02</w:t>
      </w:r>
      <w:r w:rsidR="009A1517">
        <w:rPr>
          <w:color w:val="000000" w:themeColor="text1"/>
        </w:rPr>
        <w:t>6</w:t>
      </w:r>
      <w:r>
        <w:rPr>
          <w:rFonts w:hint="eastAsia"/>
          <w:color w:val="000000" w:themeColor="text1"/>
        </w:rPr>
        <w:t>年</w:t>
      </w:r>
      <w:r w:rsidR="009A1517">
        <w:rPr>
          <w:color w:val="000000" w:themeColor="text1"/>
        </w:rPr>
        <w:t>4</w:t>
      </w:r>
      <w:r>
        <w:rPr>
          <w:rFonts w:hint="eastAsia"/>
          <w:color w:val="000000" w:themeColor="text1"/>
        </w:rPr>
        <w:t>月</w:t>
      </w:r>
      <w:r w:rsidR="009A1517">
        <w:rPr>
          <w:color w:val="000000" w:themeColor="text1"/>
        </w:rPr>
        <w:t>17</w:t>
      </w:r>
      <w:r>
        <w:rPr>
          <w:rFonts w:hint="eastAsia"/>
          <w:color w:val="000000" w:themeColor="text1"/>
        </w:rPr>
        <w:t>日，在中国石化胜利油田网站</w:t>
      </w:r>
      <w:r>
        <w:rPr>
          <w:rFonts w:asciiTheme="minorEastAsia" w:hAnsiTheme="minorEastAsia" w:cs="宋体"/>
          <w:kern w:val="0"/>
        </w:rPr>
        <w:t>（</w:t>
      </w:r>
      <w:r>
        <w:rPr>
          <w:rFonts w:asciiTheme="minorEastAsia" w:hAnsiTheme="minorEastAsia" w:cs="宋体"/>
          <w:kern w:val="0"/>
        </w:rPr>
        <w:t>http</w:t>
      </w:r>
      <w:r>
        <w:rPr>
          <w:rFonts w:asciiTheme="minorEastAsia" w:hAnsiTheme="minorEastAsia" w:cs="宋体"/>
          <w:kern w:val="0"/>
        </w:rPr>
        <w:t>：</w:t>
      </w:r>
      <w:r>
        <w:rPr>
          <w:rFonts w:asciiTheme="minorEastAsia" w:hAnsiTheme="minorEastAsia" w:cs="宋体"/>
          <w:kern w:val="0"/>
        </w:rPr>
        <w:t>//slof.sinopec.com/</w:t>
      </w:r>
      <w:proofErr w:type="spellStart"/>
      <w:r>
        <w:rPr>
          <w:rFonts w:asciiTheme="minorEastAsia" w:hAnsiTheme="minorEastAsia" w:cs="宋体"/>
          <w:kern w:val="0"/>
        </w:rPr>
        <w:t>slof</w:t>
      </w:r>
      <w:proofErr w:type="spellEnd"/>
      <w:r>
        <w:rPr>
          <w:rFonts w:asciiTheme="minorEastAsia" w:hAnsiTheme="minorEastAsia" w:cs="宋体"/>
          <w:kern w:val="0"/>
        </w:rPr>
        <w:t>/</w:t>
      </w:r>
      <w:proofErr w:type="spellStart"/>
      <w:r>
        <w:rPr>
          <w:rFonts w:asciiTheme="minorEastAsia" w:hAnsiTheme="minorEastAsia" w:cs="宋体"/>
          <w:kern w:val="0"/>
        </w:rPr>
        <w:t>csr</w:t>
      </w:r>
      <w:proofErr w:type="spellEnd"/>
      <w:r>
        <w:rPr>
          <w:rFonts w:asciiTheme="minorEastAsia" w:hAnsiTheme="minorEastAsia" w:cs="宋体"/>
          <w:kern w:val="0"/>
        </w:rPr>
        <w:t>/</w:t>
      </w:r>
      <w:r>
        <w:rPr>
          <w:rFonts w:asciiTheme="minorEastAsia" w:hAnsiTheme="minorEastAsia" w:cs="宋体"/>
          <w:kern w:val="0"/>
        </w:rPr>
        <w:t>）</w:t>
      </w:r>
      <w:r>
        <w:rPr>
          <w:rFonts w:hint="eastAsia"/>
          <w:color w:val="000000" w:themeColor="text1"/>
        </w:rPr>
        <w:t>对本项目进行全本公示，公示期为</w:t>
      </w:r>
      <w:r>
        <w:rPr>
          <w:rFonts w:hint="eastAsia"/>
          <w:color w:val="000000" w:themeColor="text1"/>
        </w:rPr>
        <w:t>2</w:t>
      </w:r>
      <w:r>
        <w:rPr>
          <w:color w:val="000000" w:themeColor="text1"/>
        </w:rPr>
        <w:t>02</w:t>
      </w:r>
      <w:r w:rsidR="009A1517">
        <w:rPr>
          <w:color w:val="000000" w:themeColor="text1"/>
        </w:rPr>
        <w:t>6</w:t>
      </w:r>
      <w:r>
        <w:rPr>
          <w:rFonts w:hint="eastAsia"/>
          <w:color w:val="000000" w:themeColor="text1"/>
        </w:rPr>
        <w:t>年</w:t>
      </w:r>
      <w:r w:rsidR="009A1517">
        <w:rPr>
          <w:color w:val="000000" w:themeColor="text1"/>
        </w:rPr>
        <w:t>4</w:t>
      </w:r>
      <w:r>
        <w:rPr>
          <w:rFonts w:hint="eastAsia"/>
          <w:color w:val="000000" w:themeColor="text1"/>
        </w:rPr>
        <w:t>月</w:t>
      </w:r>
      <w:r w:rsidR="009A1517">
        <w:rPr>
          <w:color w:val="000000" w:themeColor="text1"/>
        </w:rPr>
        <w:t>17</w:t>
      </w:r>
      <w:r>
        <w:rPr>
          <w:rFonts w:hint="eastAsia"/>
          <w:color w:val="000000" w:themeColor="text1"/>
        </w:rPr>
        <w:t>日至</w:t>
      </w:r>
      <w:r>
        <w:rPr>
          <w:rFonts w:hint="eastAsia"/>
          <w:color w:val="000000" w:themeColor="text1"/>
        </w:rPr>
        <w:t>2</w:t>
      </w:r>
      <w:r>
        <w:rPr>
          <w:color w:val="000000" w:themeColor="text1"/>
        </w:rPr>
        <w:t>02</w:t>
      </w:r>
      <w:r w:rsidR="009A1517">
        <w:rPr>
          <w:color w:val="000000" w:themeColor="text1"/>
        </w:rPr>
        <w:t>6</w:t>
      </w:r>
      <w:r>
        <w:rPr>
          <w:rFonts w:hint="eastAsia"/>
          <w:color w:val="000000" w:themeColor="text1"/>
        </w:rPr>
        <w:t>年</w:t>
      </w:r>
      <w:r w:rsidR="009A1517">
        <w:rPr>
          <w:color w:val="000000" w:themeColor="text1"/>
        </w:rPr>
        <w:t>5</w:t>
      </w:r>
      <w:r>
        <w:rPr>
          <w:rFonts w:hint="eastAsia"/>
          <w:color w:val="000000" w:themeColor="text1"/>
        </w:rPr>
        <w:t>月</w:t>
      </w:r>
      <w:r w:rsidR="009A1517">
        <w:rPr>
          <w:color w:val="000000" w:themeColor="text1"/>
        </w:rPr>
        <w:t>18</w:t>
      </w:r>
      <w:r>
        <w:rPr>
          <w:rFonts w:hint="eastAsia"/>
          <w:color w:val="000000" w:themeColor="text1"/>
        </w:rPr>
        <w:t>日。</w:t>
      </w:r>
    </w:p>
    <w:p w:rsidR="006D0196" w:rsidRDefault="00581E17">
      <w:pPr>
        <w:autoSpaceDE w:val="0"/>
        <w:autoSpaceDN w:val="0"/>
        <w:adjustRightInd w:val="0"/>
        <w:spacing w:before="60" w:after="60" w:line="360" w:lineRule="auto"/>
        <w:outlineLvl w:val="0"/>
        <w:rPr>
          <w:rFonts w:ascii="黑体" w:eastAsia="黑体" w:hAnsi="黑体" w:cs="TimesNewRomanPSMT"/>
          <w:kern w:val="0"/>
          <w:sz w:val="28"/>
          <w:szCs w:val="28"/>
        </w:rPr>
      </w:pPr>
      <w:r>
        <w:rPr>
          <w:rFonts w:ascii="黑体" w:eastAsia="黑体" w:hAnsi="黑体" w:cs="TimesNewRomanPSMT"/>
          <w:kern w:val="0"/>
          <w:sz w:val="28"/>
          <w:szCs w:val="28"/>
        </w:rPr>
        <w:t xml:space="preserve">2 </w:t>
      </w:r>
      <w:r>
        <w:rPr>
          <w:rFonts w:ascii="黑体" w:eastAsia="黑体" w:hAnsi="黑体" w:cs="TimesNewRomanPSMT" w:hint="eastAsia"/>
          <w:kern w:val="0"/>
          <w:sz w:val="28"/>
          <w:szCs w:val="28"/>
        </w:rPr>
        <w:t>信</w:t>
      </w:r>
      <w:r>
        <w:rPr>
          <w:rFonts w:ascii="黑体" w:eastAsia="黑体" w:hAnsi="黑体" w:cs="TimesNewRomanPSMT" w:hint="eastAsia"/>
          <w:kern w:val="0"/>
          <w:sz w:val="28"/>
          <w:szCs w:val="28"/>
        </w:rPr>
        <w:t>息公开</w:t>
      </w:r>
      <w:r>
        <w:rPr>
          <w:rFonts w:ascii="黑体" w:eastAsia="黑体" w:hAnsi="黑体" w:cs="TimesNewRomanPSMT"/>
          <w:kern w:val="0"/>
          <w:sz w:val="28"/>
          <w:szCs w:val="28"/>
        </w:rPr>
        <w:t>和公众意见反馈</w:t>
      </w:r>
    </w:p>
    <w:p w:rsidR="006D0196" w:rsidRDefault="00581E17">
      <w:pPr>
        <w:autoSpaceDE w:val="0"/>
        <w:autoSpaceDN w:val="0"/>
        <w:adjustRightInd w:val="0"/>
        <w:spacing w:before="60" w:after="60" w:line="360" w:lineRule="auto"/>
        <w:outlineLvl w:val="1"/>
        <w:rPr>
          <w:rFonts w:ascii="黑体" w:eastAsia="黑体" w:hAnsi="黑体" w:cs="TimesNewRomanPSMT"/>
          <w:kern w:val="0"/>
          <w:sz w:val="24"/>
          <w:szCs w:val="24"/>
        </w:rPr>
      </w:pPr>
      <w:r>
        <w:rPr>
          <w:rFonts w:ascii="黑体" w:eastAsia="黑体" w:hAnsi="黑体" w:cs="TimesNewRomanPSMT"/>
          <w:kern w:val="0"/>
          <w:sz w:val="24"/>
          <w:szCs w:val="24"/>
        </w:rPr>
        <w:t xml:space="preserve">2.1 </w:t>
      </w:r>
      <w:r>
        <w:rPr>
          <w:rFonts w:ascii="黑体" w:eastAsia="黑体" w:hAnsi="黑体" w:cs="TimesNewRomanPSMT" w:hint="eastAsia"/>
          <w:kern w:val="0"/>
          <w:sz w:val="24"/>
          <w:szCs w:val="24"/>
        </w:rPr>
        <w:t>信息公开</w:t>
      </w:r>
    </w:p>
    <w:p w:rsidR="006D0196" w:rsidRDefault="00581E17">
      <w:pPr>
        <w:autoSpaceDE w:val="0"/>
        <w:autoSpaceDN w:val="0"/>
        <w:adjustRightInd w:val="0"/>
        <w:snapToGrid w:val="0"/>
        <w:spacing w:line="331" w:lineRule="auto"/>
        <w:ind w:firstLineChars="200" w:firstLine="480"/>
        <w:rPr>
          <w:rFonts w:ascii="宋体" w:eastAsia="宋体" w:hAnsi="宋体"/>
          <w:color w:val="000000" w:themeColor="text1"/>
          <w:sz w:val="24"/>
        </w:rPr>
      </w:pPr>
      <w:r>
        <w:rPr>
          <w:rFonts w:ascii="宋体" w:eastAsia="宋体" w:hAnsi="宋体" w:hint="eastAsia"/>
          <w:color w:val="000000" w:themeColor="text1"/>
          <w:sz w:val="24"/>
        </w:rPr>
        <w:t>20</w:t>
      </w:r>
      <w:r>
        <w:rPr>
          <w:rFonts w:ascii="宋体" w:eastAsia="宋体" w:hAnsi="宋体"/>
          <w:color w:val="000000" w:themeColor="text1"/>
          <w:sz w:val="24"/>
        </w:rPr>
        <w:t>2</w:t>
      </w:r>
      <w:r w:rsidR="00FE36F1">
        <w:rPr>
          <w:rFonts w:ascii="宋体" w:eastAsia="宋体" w:hAnsi="宋体"/>
          <w:color w:val="000000" w:themeColor="text1"/>
          <w:sz w:val="24"/>
        </w:rPr>
        <w:t>6</w:t>
      </w:r>
      <w:r>
        <w:rPr>
          <w:rFonts w:ascii="宋体" w:eastAsia="宋体" w:hAnsi="宋体" w:hint="eastAsia"/>
          <w:sz w:val="24"/>
        </w:rPr>
        <w:t>年</w:t>
      </w:r>
      <w:r w:rsidR="00FE36F1">
        <w:rPr>
          <w:rFonts w:ascii="宋体" w:eastAsia="宋体" w:hAnsi="宋体"/>
          <w:sz w:val="24"/>
        </w:rPr>
        <w:t>2</w:t>
      </w:r>
      <w:r>
        <w:rPr>
          <w:rFonts w:ascii="宋体" w:eastAsia="宋体" w:hAnsi="宋体" w:hint="eastAsia"/>
          <w:sz w:val="24"/>
        </w:rPr>
        <w:t>月</w:t>
      </w:r>
      <w:r w:rsidR="00FE36F1">
        <w:rPr>
          <w:rFonts w:ascii="宋体" w:eastAsia="宋体" w:hAnsi="宋体"/>
          <w:sz w:val="24"/>
        </w:rPr>
        <w:t>6</w:t>
      </w:r>
      <w:r>
        <w:rPr>
          <w:rFonts w:ascii="宋体" w:eastAsia="宋体" w:hAnsi="宋体" w:hint="eastAsia"/>
          <w:sz w:val="24"/>
        </w:rPr>
        <w:t>日</w:t>
      </w:r>
      <w:r>
        <w:rPr>
          <w:rFonts w:ascii="宋体" w:eastAsia="宋体" w:hAnsi="宋体" w:hint="eastAsia"/>
          <w:color w:val="000000" w:themeColor="text1"/>
          <w:sz w:val="24"/>
        </w:rPr>
        <w:t>，</w:t>
      </w:r>
      <w:r>
        <w:rPr>
          <w:rFonts w:ascii="宋体" w:eastAsia="宋体" w:hAnsi="宋体"/>
          <w:color w:val="000000" w:themeColor="text1"/>
          <w:sz w:val="24"/>
        </w:rPr>
        <w:t>建设单位对该工程的竣工日期进行了网上公示（</w:t>
      </w:r>
      <w:r>
        <w:rPr>
          <w:rFonts w:ascii="宋体" w:eastAsia="宋体" w:hAnsi="宋体"/>
          <w:color w:val="000000" w:themeColor="text1"/>
          <w:sz w:val="24"/>
        </w:rPr>
        <w:t>http</w:t>
      </w:r>
      <w:r>
        <w:rPr>
          <w:rFonts w:ascii="宋体" w:eastAsia="宋体" w:hAnsi="宋体"/>
          <w:color w:val="000000" w:themeColor="text1"/>
          <w:sz w:val="24"/>
        </w:rPr>
        <w:t>：</w:t>
      </w:r>
      <w:r>
        <w:rPr>
          <w:rFonts w:ascii="宋体" w:eastAsia="宋体" w:hAnsi="宋体"/>
          <w:color w:val="000000" w:themeColor="text1"/>
          <w:sz w:val="24"/>
        </w:rPr>
        <w:t>//slof.sinopec.com/</w:t>
      </w:r>
      <w:proofErr w:type="spellStart"/>
      <w:r>
        <w:rPr>
          <w:rFonts w:ascii="宋体" w:eastAsia="宋体" w:hAnsi="宋体"/>
          <w:color w:val="000000" w:themeColor="text1"/>
          <w:sz w:val="24"/>
        </w:rPr>
        <w:t>slof</w:t>
      </w:r>
      <w:proofErr w:type="spellEnd"/>
      <w:r>
        <w:rPr>
          <w:rFonts w:ascii="宋体" w:eastAsia="宋体" w:hAnsi="宋体"/>
          <w:color w:val="000000" w:themeColor="text1"/>
          <w:sz w:val="24"/>
        </w:rPr>
        <w:t>/</w:t>
      </w:r>
      <w:proofErr w:type="spellStart"/>
      <w:r>
        <w:rPr>
          <w:rFonts w:ascii="宋体" w:eastAsia="宋体" w:hAnsi="宋体"/>
          <w:color w:val="000000" w:themeColor="text1"/>
          <w:sz w:val="24"/>
        </w:rPr>
        <w:t>csr</w:t>
      </w:r>
      <w:proofErr w:type="spellEnd"/>
      <w:r>
        <w:rPr>
          <w:rFonts w:ascii="宋体" w:eastAsia="宋体" w:hAnsi="宋体"/>
          <w:color w:val="000000" w:themeColor="text1"/>
          <w:sz w:val="24"/>
        </w:rPr>
        <w:t>/</w:t>
      </w:r>
      <w:r>
        <w:rPr>
          <w:rFonts w:ascii="宋体" w:eastAsia="宋体" w:hAnsi="宋体"/>
          <w:color w:val="000000" w:themeColor="text1"/>
          <w:sz w:val="24"/>
        </w:rPr>
        <w:t>）</w:t>
      </w:r>
      <w:r>
        <w:rPr>
          <w:rFonts w:ascii="宋体" w:eastAsia="宋体" w:hAnsi="宋体" w:hint="eastAsia"/>
          <w:color w:val="000000" w:themeColor="text1"/>
          <w:sz w:val="24"/>
        </w:rPr>
        <w:t>，</w:t>
      </w:r>
      <w:r>
        <w:rPr>
          <w:rFonts w:ascii="宋体" w:eastAsia="宋体" w:hAnsi="宋体" w:hint="eastAsia"/>
          <w:color w:val="000000" w:themeColor="text1"/>
          <w:sz w:val="24"/>
        </w:rPr>
        <w:t>20</w:t>
      </w:r>
      <w:r>
        <w:rPr>
          <w:rFonts w:ascii="宋体" w:eastAsia="宋体" w:hAnsi="宋体"/>
          <w:color w:val="000000" w:themeColor="text1"/>
          <w:sz w:val="24"/>
        </w:rPr>
        <w:t>2</w:t>
      </w:r>
      <w:r w:rsidR="00FE36F1">
        <w:rPr>
          <w:rFonts w:ascii="宋体" w:eastAsia="宋体" w:hAnsi="宋体"/>
          <w:color w:val="000000" w:themeColor="text1"/>
          <w:sz w:val="24"/>
        </w:rPr>
        <w:t>6</w:t>
      </w:r>
      <w:r>
        <w:rPr>
          <w:rFonts w:ascii="宋体" w:eastAsia="宋体" w:hAnsi="宋体" w:hint="eastAsia"/>
          <w:color w:val="000000" w:themeColor="text1"/>
          <w:sz w:val="24"/>
        </w:rPr>
        <w:t>年</w:t>
      </w:r>
      <w:r w:rsidR="00FE36F1">
        <w:rPr>
          <w:rFonts w:ascii="宋体" w:eastAsia="宋体" w:hAnsi="宋体"/>
          <w:color w:val="000000" w:themeColor="text1"/>
          <w:sz w:val="24"/>
        </w:rPr>
        <w:t>2</w:t>
      </w:r>
      <w:r>
        <w:rPr>
          <w:rFonts w:ascii="宋体" w:eastAsia="宋体" w:hAnsi="宋体" w:hint="eastAsia"/>
          <w:color w:val="000000" w:themeColor="text1"/>
          <w:sz w:val="24"/>
        </w:rPr>
        <w:t>月</w:t>
      </w:r>
      <w:r w:rsidR="00FE36F1">
        <w:rPr>
          <w:rFonts w:ascii="宋体" w:eastAsia="宋体" w:hAnsi="宋体"/>
          <w:color w:val="000000" w:themeColor="text1"/>
          <w:sz w:val="24"/>
        </w:rPr>
        <w:t>8</w:t>
      </w:r>
      <w:r>
        <w:rPr>
          <w:rFonts w:ascii="宋体" w:eastAsia="宋体" w:hAnsi="宋体" w:hint="eastAsia"/>
          <w:color w:val="000000" w:themeColor="text1"/>
          <w:sz w:val="24"/>
        </w:rPr>
        <w:t>日，</w:t>
      </w:r>
      <w:r>
        <w:rPr>
          <w:rFonts w:ascii="宋体" w:eastAsia="宋体" w:hAnsi="宋体"/>
          <w:color w:val="000000" w:themeColor="text1"/>
          <w:sz w:val="24"/>
        </w:rPr>
        <w:t>建设单位对该工程</w:t>
      </w:r>
      <w:r>
        <w:rPr>
          <w:rFonts w:ascii="宋体" w:eastAsia="宋体" w:hAnsi="宋体" w:hint="eastAsia"/>
          <w:color w:val="000000" w:themeColor="text1"/>
          <w:sz w:val="24"/>
        </w:rPr>
        <w:t>的调试起止日期</w:t>
      </w:r>
      <w:r>
        <w:rPr>
          <w:rFonts w:ascii="宋体" w:eastAsia="宋体" w:hAnsi="宋体"/>
          <w:color w:val="000000" w:themeColor="text1"/>
          <w:sz w:val="24"/>
        </w:rPr>
        <w:t>进行了网上公示（</w:t>
      </w:r>
      <w:r>
        <w:rPr>
          <w:rFonts w:ascii="宋体" w:eastAsia="宋体" w:hAnsi="宋体"/>
          <w:color w:val="000000" w:themeColor="text1"/>
          <w:sz w:val="24"/>
        </w:rPr>
        <w:t>http</w:t>
      </w:r>
      <w:r>
        <w:rPr>
          <w:rFonts w:ascii="宋体" w:eastAsia="宋体" w:hAnsi="宋体"/>
          <w:color w:val="000000" w:themeColor="text1"/>
          <w:sz w:val="24"/>
        </w:rPr>
        <w:t>：</w:t>
      </w:r>
      <w:r>
        <w:rPr>
          <w:rFonts w:ascii="宋体" w:eastAsia="宋体" w:hAnsi="宋体"/>
          <w:color w:val="000000" w:themeColor="text1"/>
          <w:sz w:val="24"/>
        </w:rPr>
        <w:t>//slof.sinopec.com/</w:t>
      </w:r>
      <w:proofErr w:type="spellStart"/>
      <w:r>
        <w:rPr>
          <w:rFonts w:ascii="宋体" w:eastAsia="宋体" w:hAnsi="宋体"/>
          <w:color w:val="000000" w:themeColor="text1"/>
          <w:sz w:val="24"/>
        </w:rPr>
        <w:t>slof</w:t>
      </w:r>
      <w:proofErr w:type="spellEnd"/>
      <w:r>
        <w:rPr>
          <w:rFonts w:ascii="宋体" w:eastAsia="宋体" w:hAnsi="宋体"/>
          <w:color w:val="000000" w:themeColor="text1"/>
          <w:sz w:val="24"/>
        </w:rPr>
        <w:t>/</w:t>
      </w:r>
      <w:proofErr w:type="spellStart"/>
      <w:r>
        <w:rPr>
          <w:rFonts w:ascii="宋体" w:eastAsia="宋体" w:hAnsi="宋体"/>
          <w:color w:val="000000" w:themeColor="text1"/>
          <w:sz w:val="24"/>
        </w:rPr>
        <w:t>csr</w:t>
      </w:r>
      <w:proofErr w:type="spellEnd"/>
      <w:r>
        <w:rPr>
          <w:rFonts w:ascii="宋体" w:eastAsia="宋体" w:hAnsi="宋体"/>
          <w:color w:val="000000" w:themeColor="text1"/>
          <w:sz w:val="24"/>
        </w:rPr>
        <w:t>/</w:t>
      </w:r>
      <w:r>
        <w:rPr>
          <w:rFonts w:ascii="宋体" w:eastAsia="宋体" w:hAnsi="宋体"/>
          <w:color w:val="000000" w:themeColor="text1"/>
          <w:sz w:val="24"/>
        </w:rPr>
        <w:t>）</w:t>
      </w:r>
      <w:r>
        <w:rPr>
          <w:rFonts w:ascii="宋体" w:eastAsia="宋体" w:hAnsi="宋体" w:hint="eastAsia"/>
          <w:color w:val="000000" w:themeColor="text1"/>
          <w:sz w:val="24"/>
        </w:rPr>
        <w:t>，</w:t>
      </w:r>
      <w:r>
        <w:rPr>
          <w:rFonts w:ascii="宋体" w:eastAsia="宋体" w:hAnsi="宋体"/>
          <w:color w:val="000000" w:themeColor="text1"/>
          <w:sz w:val="24"/>
        </w:rPr>
        <w:t>向公众初步</w:t>
      </w:r>
      <w:r>
        <w:rPr>
          <w:rFonts w:ascii="宋体" w:eastAsia="宋体" w:hAnsi="宋体"/>
          <w:color w:val="000000" w:themeColor="text1"/>
          <w:sz w:val="24"/>
        </w:rPr>
        <w:lastRenderedPageBreak/>
        <w:t>公示本项目建设进度</w:t>
      </w:r>
      <w:r>
        <w:rPr>
          <w:rFonts w:ascii="宋体" w:eastAsia="宋体" w:hAnsi="宋体" w:hint="eastAsia"/>
          <w:color w:val="000000" w:themeColor="text1"/>
          <w:sz w:val="24"/>
        </w:rPr>
        <w:t>及</w:t>
      </w:r>
      <w:r>
        <w:rPr>
          <w:rFonts w:ascii="宋体" w:eastAsia="宋体" w:hAnsi="宋体"/>
          <w:color w:val="000000" w:themeColor="text1"/>
          <w:sz w:val="24"/>
        </w:rPr>
        <w:t>调试</w:t>
      </w:r>
      <w:r>
        <w:rPr>
          <w:rFonts w:ascii="宋体" w:eastAsia="宋体" w:hAnsi="宋体" w:hint="eastAsia"/>
          <w:color w:val="000000" w:themeColor="text1"/>
          <w:sz w:val="24"/>
        </w:rPr>
        <w:t>起止</w:t>
      </w:r>
      <w:r>
        <w:rPr>
          <w:rFonts w:ascii="宋体" w:eastAsia="宋体" w:hAnsi="宋体"/>
          <w:color w:val="000000" w:themeColor="text1"/>
          <w:sz w:val="24"/>
        </w:rPr>
        <w:t>时间</w:t>
      </w:r>
      <w:r>
        <w:rPr>
          <w:rFonts w:ascii="宋体" w:eastAsia="宋体" w:hAnsi="宋体" w:hint="eastAsia"/>
          <w:color w:val="000000" w:themeColor="text1"/>
          <w:sz w:val="24"/>
        </w:rPr>
        <w:t>。</w:t>
      </w:r>
    </w:p>
    <w:p w:rsidR="006D0196" w:rsidRDefault="00581E17">
      <w:pPr>
        <w:autoSpaceDE w:val="0"/>
        <w:autoSpaceDN w:val="0"/>
        <w:adjustRightInd w:val="0"/>
        <w:spacing w:before="60" w:after="60" w:line="360" w:lineRule="auto"/>
        <w:outlineLvl w:val="1"/>
        <w:rPr>
          <w:rFonts w:ascii="黑体" w:eastAsia="黑体" w:hAnsi="黑体" w:cs="TimesNewRomanPSMT"/>
          <w:kern w:val="0"/>
          <w:sz w:val="24"/>
          <w:szCs w:val="24"/>
        </w:rPr>
      </w:pPr>
      <w:r>
        <w:rPr>
          <w:rFonts w:ascii="黑体" w:eastAsia="黑体" w:hAnsi="黑体" w:cs="TimesNewRomanPSMT"/>
          <w:kern w:val="0"/>
          <w:sz w:val="24"/>
          <w:szCs w:val="24"/>
        </w:rPr>
        <w:t xml:space="preserve">2.2 </w:t>
      </w:r>
      <w:r>
        <w:rPr>
          <w:rFonts w:ascii="黑体" w:eastAsia="黑体" w:hAnsi="黑体" w:cs="TimesNewRomanPSMT" w:hint="eastAsia"/>
          <w:kern w:val="0"/>
          <w:sz w:val="24"/>
          <w:szCs w:val="24"/>
        </w:rPr>
        <w:t>公众参与渠道</w:t>
      </w:r>
    </w:p>
    <w:p w:rsidR="006D0196" w:rsidRDefault="00581E17">
      <w:pPr>
        <w:autoSpaceDE w:val="0"/>
        <w:autoSpaceDN w:val="0"/>
        <w:adjustRightInd w:val="0"/>
        <w:snapToGrid w:val="0"/>
        <w:spacing w:line="331" w:lineRule="auto"/>
        <w:ind w:firstLineChars="200" w:firstLine="480"/>
        <w:rPr>
          <w:rFonts w:asciiTheme="minorEastAsia" w:hAnsiTheme="minorEastAsia" w:cs="TimesNewRomanPSMT"/>
          <w:kern w:val="0"/>
          <w:sz w:val="24"/>
          <w:szCs w:val="24"/>
        </w:rPr>
      </w:pPr>
      <w:r>
        <w:rPr>
          <w:rFonts w:asciiTheme="minorEastAsia" w:hAnsiTheme="minorEastAsia" w:cs="宋体" w:hint="eastAsia"/>
          <w:kern w:val="0"/>
          <w:sz w:val="24"/>
          <w:szCs w:val="24"/>
        </w:rPr>
        <w:t>根据</w:t>
      </w:r>
      <w:r>
        <w:rPr>
          <w:rFonts w:asciiTheme="minorEastAsia" w:hAnsiTheme="minorEastAsia" w:cs="宋体"/>
          <w:kern w:val="0"/>
          <w:sz w:val="24"/>
          <w:szCs w:val="24"/>
        </w:rPr>
        <w:t>本项目特点和实际建设情况，</w:t>
      </w:r>
      <w:r>
        <w:rPr>
          <w:rFonts w:asciiTheme="minorEastAsia" w:hAnsiTheme="minorEastAsia" w:cs="宋体" w:hint="eastAsia"/>
          <w:kern w:val="0"/>
          <w:sz w:val="24"/>
          <w:szCs w:val="24"/>
        </w:rPr>
        <w:t>建设单位采用</w:t>
      </w:r>
      <w:r>
        <w:rPr>
          <w:rFonts w:asciiTheme="minorEastAsia" w:hAnsiTheme="minorEastAsia" w:cs="宋体"/>
          <w:kern w:val="0"/>
          <w:sz w:val="24"/>
          <w:szCs w:val="24"/>
        </w:rPr>
        <w:t>电话</w:t>
      </w:r>
      <w:r>
        <w:rPr>
          <w:rFonts w:asciiTheme="minorEastAsia" w:hAnsiTheme="minorEastAsia" w:cs="宋体" w:hint="eastAsia"/>
          <w:kern w:val="0"/>
          <w:sz w:val="24"/>
          <w:szCs w:val="24"/>
        </w:rPr>
        <w:t>（</w:t>
      </w:r>
      <w:r w:rsidR="00FE36F1">
        <w:rPr>
          <w:rFonts w:asciiTheme="minorEastAsia" w:hAnsiTheme="minorEastAsia" w:cs="宋体" w:hint="eastAsia"/>
          <w:kern w:val="0"/>
          <w:sz w:val="24"/>
          <w:szCs w:val="24"/>
        </w:rPr>
        <w:t>翟光耀</w:t>
      </w:r>
      <w:r>
        <w:rPr>
          <w:rFonts w:asciiTheme="minorEastAsia" w:hAnsiTheme="minorEastAsia" w:cs="宋体"/>
          <w:kern w:val="0"/>
          <w:sz w:val="24"/>
          <w:szCs w:val="24"/>
        </w:rPr>
        <w:t>，</w:t>
      </w:r>
      <w:r>
        <w:rPr>
          <w:rFonts w:asciiTheme="minorEastAsia" w:hAnsiTheme="minorEastAsia" w:cs="宋体"/>
          <w:kern w:val="0"/>
          <w:sz w:val="24"/>
          <w:szCs w:val="24"/>
        </w:rPr>
        <w:t>1</w:t>
      </w:r>
      <w:r w:rsidR="00FE36F1">
        <w:rPr>
          <w:rFonts w:asciiTheme="minorEastAsia" w:hAnsiTheme="minorEastAsia" w:cs="宋体"/>
          <w:kern w:val="0"/>
          <w:sz w:val="24"/>
          <w:szCs w:val="24"/>
        </w:rPr>
        <w:t>7705373460</w:t>
      </w:r>
      <w:r>
        <w:rPr>
          <w:rFonts w:asciiTheme="minorEastAsia" w:hAnsiTheme="minorEastAsia" w:cs="宋体" w:hint="eastAsia"/>
          <w:kern w:val="0"/>
          <w:sz w:val="24"/>
          <w:szCs w:val="24"/>
        </w:rPr>
        <w:t>）</w:t>
      </w:r>
      <w:r>
        <w:rPr>
          <w:rFonts w:asciiTheme="minorEastAsia" w:hAnsiTheme="minorEastAsia" w:cs="宋体"/>
          <w:kern w:val="0"/>
          <w:sz w:val="24"/>
          <w:szCs w:val="24"/>
        </w:rPr>
        <w:t>和网站回复的方式收集</w:t>
      </w:r>
      <w:r>
        <w:rPr>
          <w:rFonts w:asciiTheme="minorEastAsia" w:hAnsiTheme="minorEastAsia" w:cs="宋体" w:hint="eastAsia"/>
          <w:kern w:val="0"/>
          <w:sz w:val="24"/>
          <w:szCs w:val="24"/>
        </w:rPr>
        <w:t>公众意见和建议。</w:t>
      </w:r>
    </w:p>
    <w:p w:rsidR="006D0196" w:rsidRDefault="00581E17">
      <w:pPr>
        <w:autoSpaceDE w:val="0"/>
        <w:autoSpaceDN w:val="0"/>
        <w:adjustRightInd w:val="0"/>
        <w:spacing w:before="60" w:after="60" w:line="360" w:lineRule="auto"/>
        <w:outlineLvl w:val="1"/>
        <w:rPr>
          <w:rFonts w:ascii="黑体" w:eastAsia="黑体" w:hAnsi="黑体" w:cs="TimesNewRomanPSMT"/>
          <w:kern w:val="0"/>
          <w:sz w:val="24"/>
          <w:szCs w:val="24"/>
        </w:rPr>
      </w:pPr>
      <w:r>
        <w:rPr>
          <w:rFonts w:ascii="黑体" w:eastAsia="黑体" w:hAnsi="黑体" w:cs="TimesNewRomanPSMT"/>
          <w:kern w:val="0"/>
          <w:sz w:val="24"/>
          <w:szCs w:val="24"/>
        </w:rPr>
        <w:t xml:space="preserve">2.3 </w:t>
      </w:r>
      <w:r>
        <w:rPr>
          <w:rFonts w:ascii="黑体" w:eastAsia="黑体" w:hAnsi="黑体" w:cs="TimesNewRomanPSMT" w:hint="eastAsia"/>
          <w:kern w:val="0"/>
          <w:sz w:val="24"/>
          <w:szCs w:val="24"/>
        </w:rPr>
        <w:t>公众意见处理</w:t>
      </w:r>
    </w:p>
    <w:p w:rsidR="006D0196" w:rsidRDefault="00581E17">
      <w:pPr>
        <w:autoSpaceDE w:val="0"/>
        <w:autoSpaceDN w:val="0"/>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建设单位承诺</w:t>
      </w:r>
      <w:r>
        <w:rPr>
          <w:rFonts w:asciiTheme="minorEastAsia" w:hAnsiTheme="minorEastAsia" w:cs="宋体"/>
          <w:kern w:val="0"/>
          <w:sz w:val="24"/>
          <w:szCs w:val="24"/>
        </w:rPr>
        <w:t>会</w:t>
      </w:r>
      <w:r>
        <w:rPr>
          <w:rFonts w:asciiTheme="minorEastAsia" w:hAnsiTheme="minorEastAsia" w:cs="宋体" w:hint="eastAsia"/>
          <w:kern w:val="0"/>
          <w:sz w:val="24"/>
          <w:szCs w:val="24"/>
        </w:rPr>
        <w:t>严格记录公众反馈意见或投诉、收到时间、渠道以及反馈或投诉的内容，并</w:t>
      </w:r>
      <w:r>
        <w:rPr>
          <w:rFonts w:asciiTheme="minorEastAsia" w:hAnsiTheme="minorEastAsia" w:cs="宋体"/>
          <w:kern w:val="0"/>
          <w:sz w:val="24"/>
          <w:szCs w:val="24"/>
        </w:rPr>
        <w:t>及时</w:t>
      </w:r>
      <w:r>
        <w:rPr>
          <w:rFonts w:asciiTheme="minorEastAsia" w:hAnsiTheme="minorEastAsia" w:cs="宋体" w:hint="eastAsia"/>
          <w:kern w:val="0"/>
          <w:sz w:val="24"/>
          <w:szCs w:val="24"/>
        </w:rPr>
        <w:t>处理或解决公众意见，</w:t>
      </w:r>
      <w:r>
        <w:rPr>
          <w:rFonts w:asciiTheme="minorEastAsia" w:hAnsiTheme="minorEastAsia" w:cs="宋体"/>
          <w:kern w:val="0"/>
          <w:sz w:val="24"/>
          <w:szCs w:val="24"/>
        </w:rPr>
        <w:t>给出采纳与否的情况说明</w:t>
      </w:r>
      <w:r>
        <w:rPr>
          <w:rFonts w:asciiTheme="minorEastAsia" w:hAnsiTheme="minorEastAsia" w:cs="宋体" w:hint="eastAsia"/>
          <w:kern w:val="0"/>
          <w:sz w:val="24"/>
          <w:szCs w:val="24"/>
        </w:rPr>
        <w:t>。</w:t>
      </w:r>
    </w:p>
    <w:p w:rsidR="006D0196" w:rsidRDefault="00581E17">
      <w:pPr>
        <w:autoSpaceDE w:val="0"/>
        <w:autoSpaceDN w:val="0"/>
        <w:adjustRightInd w:val="0"/>
        <w:snapToGrid w:val="0"/>
        <w:spacing w:line="331" w:lineRule="auto"/>
        <w:ind w:firstLineChars="200" w:firstLine="480"/>
        <w:rPr>
          <w:rFonts w:asciiTheme="minorEastAsia" w:hAnsiTheme="minorEastAsia" w:cs="TimesNewRomanPSMT"/>
          <w:kern w:val="0"/>
          <w:sz w:val="24"/>
          <w:szCs w:val="24"/>
        </w:rPr>
      </w:pPr>
      <w:r>
        <w:rPr>
          <w:rFonts w:asciiTheme="minorEastAsia" w:hAnsiTheme="minorEastAsia" w:cs="宋体" w:hint="eastAsia"/>
          <w:kern w:val="0"/>
          <w:sz w:val="24"/>
          <w:szCs w:val="24"/>
        </w:rPr>
        <w:t>本项目</w:t>
      </w:r>
      <w:r>
        <w:rPr>
          <w:rFonts w:asciiTheme="minorEastAsia" w:hAnsiTheme="minorEastAsia" w:cs="宋体"/>
          <w:kern w:val="0"/>
          <w:sz w:val="24"/>
          <w:szCs w:val="24"/>
        </w:rPr>
        <w:t>建设过程、验收调查期间未收到公众意见或投诉，表明公众支持该项目的建设和运营。</w:t>
      </w:r>
    </w:p>
    <w:p w:rsidR="006D0196" w:rsidRDefault="00581E17">
      <w:pPr>
        <w:autoSpaceDE w:val="0"/>
        <w:autoSpaceDN w:val="0"/>
        <w:adjustRightInd w:val="0"/>
        <w:spacing w:before="60" w:after="60" w:line="360" w:lineRule="auto"/>
        <w:outlineLvl w:val="0"/>
        <w:rPr>
          <w:rFonts w:ascii="黑体" w:eastAsia="黑体" w:hAnsi="黑体" w:cs="TimesNewRomanPSMT"/>
          <w:kern w:val="0"/>
          <w:sz w:val="28"/>
          <w:szCs w:val="28"/>
        </w:rPr>
      </w:pPr>
      <w:r>
        <w:rPr>
          <w:rFonts w:ascii="黑体" w:eastAsia="黑体" w:hAnsi="黑体" w:cs="TimesNewRomanPSMT"/>
          <w:kern w:val="0"/>
          <w:sz w:val="28"/>
          <w:szCs w:val="28"/>
        </w:rPr>
        <w:t xml:space="preserve">3 </w:t>
      </w:r>
      <w:r>
        <w:rPr>
          <w:rFonts w:ascii="黑体" w:eastAsia="黑体" w:hAnsi="黑体" w:cs="TimesNewRomanPSMT" w:hint="eastAsia"/>
          <w:kern w:val="0"/>
          <w:sz w:val="28"/>
          <w:szCs w:val="28"/>
        </w:rPr>
        <w:t>其他环境措施的落实情况</w:t>
      </w:r>
    </w:p>
    <w:p w:rsidR="006D0196" w:rsidRDefault="00581E17">
      <w:pPr>
        <w:autoSpaceDE w:val="0"/>
        <w:autoSpaceDN w:val="0"/>
        <w:adjustRightInd w:val="0"/>
        <w:spacing w:before="60" w:after="60" w:line="360" w:lineRule="auto"/>
        <w:outlineLvl w:val="1"/>
        <w:rPr>
          <w:rFonts w:ascii="黑体" w:eastAsia="黑体" w:hAnsi="黑体" w:cs="TimesNewRomanPSMT"/>
          <w:kern w:val="0"/>
          <w:sz w:val="24"/>
          <w:szCs w:val="24"/>
        </w:rPr>
      </w:pPr>
      <w:r>
        <w:rPr>
          <w:rFonts w:ascii="黑体" w:eastAsia="黑体" w:hAnsi="黑体" w:cs="TimesNewRomanPSMT"/>
          <w:kern w:val="0"/>
          <w:sz w:val="24"/>
          <w:szCs w:val="24"/>
        </w:rPr>
        <w:t xml:space="preserve">3.1 </w:t>
      </w:r>
      <w:r>
        <w:rPr>
          <w:rFonts w:ascii="黑体" w:eastAsia="黑体" w:hAnsi="黑体" w:cs="TimesNewRomanPSMT" w:hint="eastAsia"/>
          <w:kern w:val="0"/>
          <w:sz w:val="24"/>
          <w:szCs w:val="24"/>
        </w:rPr>
        <w:t>制度措施落实</w:t>
      </w:r>
      <w:r>
        <w:rPr>
          <w:rFonts w:ascii="黑体" w:eastAsia="黑体" w:hAnsi="黑体" w:cs="TimesNewRomanPSMT"/>
          <w:kern w:val="0"/>
          <w:sz w:val="24"/>
          <w:szCs w:val="24"/>
        </w:rPr>
        <w:t>情况</w:t>
      </w:r>
    </w:p>
    <w:p w:rsidR="006D0196" w:rsidRDefault="00581E17">
      <w:pPr>
        <w:autoSpaceDE w:val="0"/>
        <w:autoSpaceDN w:val="0"/>
        <w:adjustRightInd w:val="0"/>
        <w:snapToGrid w:val="0"/>
        <w:spacing w:line="331" w:lineRule="auto"/>
        <w:outlineLvl w:val="2"/>
        <w:rPr>
          <w:rFonts w:asciiTheme="minorEastAsia" w:hAnsiTheme="minorEastAsia" w:cs="黑体"/>
          <w:kern w:val="0"/>
          <w:sz w:val="24"/>
          <w:szCs w:val="24"/>
        </w:rPr>
      </w:pPr>
      <w:r>
        <w:rPr>
          <w:rFonts w:asciiTheme="minorEastAsia" w:hAnsiTheme="minorEastAsia" w:cs="TimesNewRomanPSMT"/>
          <w:kern w:val="0"/>
          <w:sz w:val="24"/>
          <w:szCs w:val="24"/>
        </w:rPr>
        <w:t xml:space="preserve">3.1.1 </w:t>
      </w:r>
      <w:r>
        <w:rPr>
          <w:rFonts w:asciiTheme="minorEastAsia" w:hAnsiTheme="minorEastAsia" w:cs="黑体" w:hint="eastAsia"/>
          <w:kern w:val="0"/>
          <w:sz w:val="24"/>
          <w:szCs w:val="24"/>
        </w:rPr>
        <w:t>制度措施落实</w:t>
      </w:r>
      <w:r>
        <w:rPr>
          <w:rFonts w:asciiTheme="minorEastAsia" w:hAnsiTheme="minorEastAsia" w:cs="黑体"/>
          <w:kern w:val="0"/>
          <w:sz w:val="24"/>
          <w:szCs w:val="24"/>
        </w:rPr>
        <w:t>情况</w:t>
      </w:r>
    </w:p>
    <w:p w:rsidR="006D0196" w:rsidRDefault="00581E17">
      <w:pPr>
        <w:autoSpaceDE w:val="0"/>
        <w:autoSpaceDN w:val="0"/>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1</w:t>
      </w:r>
      <w:r>
        <w:rPr>
          <w:rFonts w:asciiTheme="minorEastAsia" w:hAnsiTheme="minorEastAsia" w:cs="宋体" w:hint="eastAsia"/>
          <w:kern w:val="0"/>
          <w:sz w:val="24"/>
          <w:szCs w:val="24"/>
        </w:rPr>
        <w:t>）环境保护组织机构</w:t>
      </w:r>
    </w:p>
    <w:p w:rsidR="006D0196" w:rsidRDefault="00FE36F1">
      <w:pPr>
        <w:autoSpaceDE w:val="0"/>
        <w:autoSpaceDN w:val="0"/>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东胜公司</w:t>
      </w:r>
      <w:r w:rsidR="00581E17">
        <w:rPr>
          <w:rFonts w:asciiTheme="minorEastAsia" w:hAnsiTheme="minorEastAsia" w:cs="宋体" w:hint="eastAsia"/>
          <w:kern w:val="0"/>
          <w:sz w:val="24"/>
          <w:szCs w:val="24"/>
        </w:rPr>
        <w:t>安全（</w:t>
      </w:r>
      <w:r w:rsidR="00581E17">
        <w:rPr>
          <w:rFonts w:asciiTheme="minorEastAsia" w:hAnsiTheme="minorEastAsia" w:cs="宋体" w:hint="eastAsia"/>
          <w:kern w:val="0"/>
          <w:sz w:val="24"/>
          <w:szCs w:val="24"/>
        </w:rPr>
        <w:t>QHSE</w:t>
      </w:r>
      <w:r w:rsidR="00581E17">
        <w:rPr>
          <w:rFonts w:asciiTheme="minorEastAsia" w:hAnsiTheme="minorEastAsia" w:cs="宋体" w:hint="eastAsia"/>
          <w:kern w:val="0"/>
          <w:sz w:val="24"/>
          <w:szCs w:val="24"/>
        </w:rPr>
        <w:t>）管理部</w:t>
      </w:r>
      <w:r w:rsidR="00581E17">
        <w:rPr>
          <w:rFonts w:asciiTheme="minorEastAsia" w:hAnsiTheme="minorEastAsia" w:cs="宋体"/>
          <w:kern w:val="0"/>
          <w:sz w:val="24"/>
          <w:szCs w:val="24"/>
        </w:rPr>
        <w:t>有专职人员负责</w:t>
      </w:r>
      <w:r w:rsidR="00581E17">
        <w:rPr>
          <w:rFonts w:asciiTheme="minorEastAsia" w:hAnsiTheme="minorEastAsia" w:cs="宋体" w:hint="eastAsia"/>
          <w:kern w:val="0"/>
          <w:sz w:val="24"/>
          <w:szCs w:val="24"/>
        </w:rPr>
        <w:t>安全</w:t>
      </w:r>
      <w:r w:rsidR="00581E17">
        <w:rPr>
          <w:rFonts w:asciiTheme="minorEastAsia" w:hAnsiTheme="minorEastAsia" w:cs="宋体"/>
          <w:kern w:val="0"/>
          <w:sz w:val="24"/>
          <w:szCs w:val="24"/>
        </w:rPr>
        <w:t>环保工作。为了贯彻执行各项环保法规，落实可行性研究报告、环境影响报告</w:t>
      </w:r>
      <w:r w:rsidR="00581E17">
        <w:rPr>
          <w:rFonts w:asciiTheme="minorEastAsia" w:hAnsiTheme="minorEastAsia" w:cs="宋体" w:hint="eastAsia"/>
          <w:kern w:val="0"/>
          <w:sz w:val="24"/>
          <w:szCs w:val="24"/>
        </w:rPr>
        <w:t>书</w:t>
      </w:r>
      <w:r w:rsidR="00581E17">
        <w:rPr>
          <w:rFonts w:asciiTheme="minorEastAsia" w:hAnsiTheme="minorEastAsia" w:cs="宋体"/>
          <w:kern w:val="0"/>
          <w:sz w:val="24"/>
          <w:szCs w:val="24"/>
        </w:rPr>
        <w:t>及批复中的环保措施，结合该项目的实际运营情况，</w:t>
      </w:r>
      <w:r>
        <w:rPr>
          <w:rFonts w:asciiTheme="minorEastAsia" w:hAnsiTheme="minorEastAsia" w:cs="宋体" w:hint="eastAsia"/>
          <w:kern w:val="0"/>
          <w:sz w:val="24"/>
          <w:szCs w:val="24"/>
        </w:rPr>
        <w:t>东胜公司</w:t>
      </w:r>
      <w:r w:rsidR="00581E17">
        <w:rPr>
          <w:rFonts w:asciiTheme="minorEastAsia" w:hAnsiTheme="minorEastAsia" w:cs="宋体"/>
          <w:kern w:val="0"/>
          <w:sz w:val="24"/>
          <w:szCs w:val="24"/>
        </w:rPr>
        <w:t>建立健全了一系列</w:t>
      </w:r>
      <w:r w:rsidR="00581E17">
        <w:rPr>
          <w:rFonts w:asciiTheme="minorEastAsia" w:hAnsiTheme="minorEastAsia" w:cs="宋体" w:hint="eastAsia"/>
          <w:kern w:val="0"/>
          <w:sz w:val="24"/>
          <w:szCs w:val="24"/>
        </w:rPr>
        <w:t>QHSE</w:t>
      </w:r>
      <w:r w:rsidR="00581E17">
        <w:rPr>
          <w:rFonts w:asciiTheme="minorEastAsia" w:hAnsiTheme="minorEastAsia" w:cs="宋体"/>
          <w:kern w:val="0"/>
          <w:sz w:val="24"/>
          <w:szCs w:val="24"/>
        </w:rPr>
        <w:t>管理制度</w:t>
      </w:r>
      <w:r w:rsidR="00581E17">
        <w:rPr>
          <w:rFonts w:asciiTheme="minorEastAsia" w:hAnsiTheme="minorEastAsia" w:cs="宋体" w:hint="eastAsia"/>
          <w:kern w:val="0"/>
          <w:sz w:val="24"/>
          <w:szCs w:val="24"/>
        </w:rPr>
        <w:t>。</w:t>
      </w:r>
      <w:r w:rsidR="00581E17">
        <w:rPr>
          <w:rFonts w:asciiTheme="minorEastAsia" w:hAnsiTheme="minorEastAsia" w:cs="宋体"/>
          <w:kern w:val="0"/>
          <w:sz w:val="24"/>
          <w:szCs w:val="24"/>
        </w:rPr>
        <w:t>从现场调查的情况看，</w:t>
      </w:r>
      <w:r w:rsidR="00581E17">
        <w:rPr>
          <w:rFonts w:asciiTheme="minorEastAsia" w:hAnsiTheme="minorEastAsia" w:cs="宋体" w:hint="eastAsia"/>
          <w:kern w:val="0"/>
          <w:sz w:val="24"/>
          <w:szCs w:val="24"/>
        </w:rPr>
        <w:t>项目</w:t>
      </w:r>
      <w:r w:rsidR="00581E17">
        <w:rPr>
          <w:rFonts w:asciiTheme="minorEastAsia" w:hAnsiTheme="minorEastAsia" w:cs="宋体"/>
          <w:kern w:val="0"/>
          <w:sz w:val="24"/>
          <w:szCs w:val="24"/>
        </w:rPr>
        <w:t>所在管理区和集输大队的工作纪律都比较严明，工作人员持证上岗</w:t>
      </w:r>
      <w:r w:rsidR="00581E17">
        <w:rPr>
          <w:rFonts w:asciiTheme="minorEastAsia" w:hAnsiTheme="minorEastAsia" w:cs="宋体" w:hint="eastAsia"/>
          <w:kern w:val="0"/>
          <w:sz w:val="24"/>
          <w:szCs w:val="24"/>
        </w:rPr>
        <w:t>，</w:t>
      </w:r>
      <w:r w:rsidR="00581E17">
        <w:rPr>
          <w:rFonts w:asciiTheme="minorEastAsia" w:hAnsiTheme="minorEastAsia" w:cs="宋体"/>
          <w:kern w:val="0"/>
          <w:sz w:val="24"/>
          <w:szCs w:val="24"/>
        </w:rPr>
        <w:t>制定了巡检制度，有专人对各设备的工作状态进行检查。</w:t>
      </w:r>
    </w:p>
    <w:p w:rsidR="006D0196" w:rsidRDefault="00581E17">
      <w:pPr>
        <w:autoSpaceDE w:val="0"/>
        <w:autoSpaceDN w:val="0"/>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kern w:val="0"/>
          <w:sz w:val="24"/>
          <w:szCs w:val="24"/>
        </w:rPr>
        <w:t>2</w:t>
      </w:r>
      <w:r>
        <w:rPr>
          <w:rFonts w:asciiTheme="minorEastAsia" w:hAnsiTheme="minorEastAsia" w:cs="宋体" w:hint="eastAsia"/>
          <w:kern w:val="0"/>
          <w:sz w:val="24"/>
          <w:szCs w:val="24"/>
        </w:rPr>
        <w:t>）环保设施运行调查，维护情况</w:t>
      </w:r>
    </w:p>
    <w:p w:rsidR="006D0196" w:rsidRDefault="00581E17">
      <w:pPr>
        <w:autoSpaceDE w:val="0"/>
        <w:autoSpaceDN w:val="0"/>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为了确保各项设施的有效运行，</w:t>
      </w:r>
      <w:r w:rsidR="00FE36F1">
        <w:rPr>
          <w:rFonts w:asciiTheme="minorEastAsia" w:hAnsiTheme="minorEastAsia" w:cs="宋体" w:hint="eastAsia"/>
          <w:kern w:val="0"/>
          <w:sz w:val="24"/>
          <w:szCs w:val="24"/>
        </w:rPr>
        <w:t>东胜公司</w:t>
      </w:r>
      <w:r>
        <w:rPr>
          <w:rFonts w:asciiTheme="minorEastAsia" w:hAnsiTheme="minorEastAsia" w:cs="宋体" w:hint="eastAsia"/>
          <w:kern w:val="0"/>
          <w:sz w:val="24"/>
          <w:szCs w:val="24"/>
        </w:rPr>
        <w:t>制定了各类设备操作规程、设备运转记录、保养记录。操作人员根据各项制度进行设备检修和保养，通过巡查等方式及时发现该项目设施运行中出现的问题，通过</w:t>
      </w:r>
      <w:r w:rsidR="00EC2345">
        <w:rPr>
          <w:rFonts w:asciiTheme="minorEastAsia" w:hAnsiTheme="minorEastAsia" w:cs="宋体" w:hint="eastAsia"/>
          <w:kern w:val="0"/>
          <w:sz w:val="24"/>
          <w:szCs w:val="24"/>
        </w:rPr>
        <w:t>公司</w:t>
      </w:r>
      <w:r>
        <w:rPr>
          <w:rFonts w:asciiTheme="minorEastAsia" w:hAnsiTheme="minorEastAsia" w:cs="宋体" w:hint="eastAsia"/>
          <w:kern w:val="0"/>
          <w:sz w:val="24"/>
          <w:szCs w:val="24"/>
        </w:rPr>
        <w:t>领导由生产调度会安排解决问题，并严格督察解决的结果，以确保环保设施的正常运行。</w:t>
      </w:r>
    </w:p>
    <w:p w:rsidR="006D0196" w:rsidRDefault="00581E17">
      <w:pPr>
        <w:autoSpaceDE w:val="0"/>
        <w:autoSpaceDN w:val="0"/>
        <w:adjustRightInd w:val="0"/>
        <w:snapToGrid w:val="0"/>
        <w:spacing w:line="331" w:lineRule="auto"/>
        <w:outlineLvl w:val="2"/>
        <w:rPr>
          <w:rFonts w:asciiTheme="minorEastAsia" w:hAnsiTheme="minorEastAsia" w:cs="黑体"/>
          <w:kern w:val="0"/>
          <w:sz w:val="24"/>
          <w:szCs w:val="24"/>
        </w:rPr>
      </w:pPr>
      <w:r>
        <w:rPr>
          <w:rFonts w:asciiTheme="minorEastAsia" w:hAnsiTheme="minorEastAsia" w:cs="TimesNewRomanPSMT"/>
          <w:kern w:val="0"/>
          <w:sz w:val="24"/>
          <w:szCs w:val="24"/>
        </w:rPr>
        <w:t xml:space="preserve">3.1.2 </w:t>
      </w:r>
      <w:r>
        <w:rPr>
          <w:rFonts w:asciiTheme="minorEastAsia" w:hAnsiTheme="minorEastAsia" w:cs="黑体" w:hint="eastAsia"/>
          <w:kern w:val="0"/>
          <w:sz w:val="24"/>
          <w:szCs w:val="24"/>
        </w:rPr>
        <w:t>环境风险防范措施</w:t>
      </w:r>
    </w:p>
    <w:p w:rsidR="006D0196" w:rsidRDefault="00581E17">
      <w:pPr>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为了提高对重大事故</w:t>
      </w:r>
      <w:r>
        <w:rPr>
          <w:rFonts w:asciiTheme="minorEastAsia" w:hAnsiTheme="minorEastAsia" w:cs="宋体" w:hint="eastAsia"/>
          <w:kern w:val="0"/>
          <w:sz w:val="24"/>
          <w:szCs w:val="24"/>
        </w:rPr>
        <w:t>和险情的应急救援处理能力，确保在发生事故时，采取有效措施，避免或减少环境污染，应建立事故应急救援体系，制定并不断完善了各种事故发生后详细的应急预案。</w:t>
      </w:r>
    </w:p>
    <w:p w:rsidR="006D0196" w:rsidRDefault="00FE36F1">
      <w:pPr>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东胜公司</w:t>
      </w:r>
      <w:r w:rsidR="00581E17">
        <w:rPr>
          <w:rFonts w:asciiTheme="minorEastAsia" w:hAnsiTheme="minorEastAsia" w:cs="宋体" w:hint="eastAsia"/>
          <w:kern w:val="0"/>
          <w:sz w:val="24"/>
          <w:szCs w:val="24"/>
        </w:rPr>
        <w:t>对有可能发生泄漏的生产作业活动，编制了突发</w:t>
      </w:r>
      <w:r w:rsidR="00581E17">
        <w:rPr>
          <w:rFonts w:asciiTheme="minorEastAsia" w:hAnsiTheme="minorEastAsia" w:cs="宋体"/>
          <w:kern w:val="0"/>
          <w:sz w:val="24"/>
          <w:szCs w:val="24"/>
        </w:rPr>
        <w:t>环境事件</w:t>
      </w:r>
      <w:r w:rsidR="00581E17">
        <w:rPr>
          <w:rFonts w:asciiTheme="minorEastAsia" w:hAnsiTheme="minorEastAsia" w:cs="宋体" w:hint="eastAsia"/>
          <w:kern w:val="0"/>
          <w:sz w:val="24"/>
          <w:szCs w:val="24"/>
        </w:rPr>
        <w:t>应急预案，配备了控制污染的应急设备并保证其随时处于可以使用的状态；对从事可能发生泄漏的生产作业活动的职工，进行了应急培训，定期组织演练。</w:t>
      </w:r>
    </w:p>
    <w:p w:rsidR="006D0196" w:rsidRDefault="00581E17">
      <w:pPr>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生产作业过程中发生或可能发生环境污染事故、生态破坏事故、与环境有关</w:t>
      </w:r>
      <w:r>
        <w:rPr>
          <w:rFonts w:asciiTheme="minorEastAsia" w:hAnsiTheme="minorEastAsia" w:cs="宋体" w:hint="eastAsia"/>
          <w:kern w:val="0"/>
          <w:sz w:val="24"/>
          <w:szCs w:val="24"/>
        </w:rPr>
        <w:lastRenderedPageBreak/>
        <w:t>的非正常生产状况以及敏感环境事件，作业单位必须立即采取有效措施处理，及时通报可能受危害的单位和居民</w:t>
      </w:r>
      <w:r>
        <w:rPr>
          <w:rFonts w:asciiTheme="minorEastAsia" w:hAnsiTheme="minorEastAsia" w:cs="宋体" w:hint="eastAsia"/>
          <w:kern w:val="0"/>
          <w:sz w:val="24"/>
          <w:szCs w:val="24"/>
        </w:rPr>
        <w:t>，及时向安全（</w:t>
      </w:r>
      <w:r>
        <w:rPr>
          <w:rFonts w:asciiTheme="minorEastAsia" w:hAnsiTheme="minorEastAsia" w:cs="宋体" w:hint="eastAsia"/>
          <w:kern w:val="0"/>
          <w:sz w:val="24"/>
          <w:szCs w:val="24"/>
        </w:rPr>
        <w:t>QHSE</w:t>
      </w:r>
      <w:r>
        <w:rPr>
          <w:rFonts w:asciiTheme="minorEastAsia" w:hAnsiTheme="minorEastAsia" w:cs="宋体" w:hint="eastAsia"/>
          <w:kern w:val="0"/>
          <w:sz w:val="24"/>
          <w:szCs w:val="24"/>
        </w:rPr>
        <w:t>）管理部汇报，并配合与接受调查处理。</w:t>
      </w:r>
      <w:r w:rsidR="00FE36F1">
        <w:rPr>
          <w:rFonts w:asciiTheme="minorEastAsia" w:hAnsiTheme="minorEastAsia" w:cs="宋体" w:hint="eastAsia"/>
          <w:kern w:val="0"/>
          <w:sz w:val="24"/>
          <w:szCs w:val="24"/>
        </w:rPr>
        <w:t>东胜公司</w:t>
      </w:r>
      <w:r>
        <w:rPr>
          <w:rFonts w:asciiTheme="minorEastAsia" w:hAnsiTheme="minorEastAsia" w:cs="宋体" w:hint="eastAsia"/>
          <w:kern w:val="0"/>
          <w:sz w:val="24"/>
          <w:szCs w:val="24"/>
        </w:rPr>
        <w:t>安全（</w:t>
      </w:r>
      <w:r>
        <w:rPr>
          <w:rFonts w:asciiTheme="minorEastAsia" w:hAnsiTheme="minorEastAsia" w:cs="宋体" w:hint="eastAsia"/>
          <w:kern w:val="0"/>
          <w:sz w:val="24"/>
          <w:szCs w:val="24"/>
        </w:rPr>
        <w:t>QHSE</w:t>
      </w:r>
      <w:r>
        <w:rPr>
          <w:rFonts w:asciiTheme="minorEastAsia" w:hAnsiTheme="minorEastAsia" w:cs="宋体" w:hint="eastAsia"/>
          <w:kern w:val="0"/>
          <w:sz w:val="24"/>
          <w:szCs w:val="24"/>
        </w:rPr>
        <w:t>）管理部统一负责向相关政府部门和上级主管部门汇报。</w:t>
      </w:r>
      <w:r w:rsidR="00FE36F1">
        <w:rPr>
          <w:rFonts w:asciiTheme="minorEastAsia" w:hAnsiTheme="minorEastAsia" w:cs="宋体" w:hint="eastAsia"/>
          <w:kern w:val="0"/>
          <w:sz w:val="24"/>
          <w:szCs w:val="24"/>
        </w:rPr>
        <w:t>东胜公司</w:t>
      </w:r>
      <w:r>
        <w:rPr>
          <w:rFonts w:asciiTheme="minorEastAsia" w:hAnsiTheme="minorEastAsia" w:cs="宋体" w:hint="eastAsia"/>
          <w:kern w:val="0"/>
          <w:sz w:val="24"/>
          <w:szCs w:val="24"/>
        </w:rPr>
        <w:t>环境污染与破坏事故的上报、管理与处理工作按照油田环境污染与破坏事故相关处理规定执行。同时，</w:t>
      </w:r>
      <w:r w:rsidR="00FE36F1">
        <w:rPr>
          <w:rFonts w:asciiTheme="minorEastAsia" w:hAnsiTheme="minorEastAsia" w:cs="宋体" w:hint="eastAsia"/>
          <w:kern w:val="0"/>
          <w:sz w:val="24"/>
          <w:szCs w:val="24"/>
        </w:rPr>
        <w:t>东胜公司</w:t>
      </w:r>
      <w:r>
        <w:rPr>
          <w:rFonts w:asciiTheme="minorEastAsia" w:hAnsiTheme="minorEastAsia" w:cs="宋体" w:hint="eastAsia"/>
          <w:kern w:val="0"/>
          <w:sz w:val="24"/>
          <w:szCs w:val="24"/>
        </w:rPr>
        <w:t>定期对环境保护内容及应急措施进行培训和演练，该内容已纳入生产工作考核中。</w:t>
      </w:r>
    </w:p>
    <w:p w:rsidR="006D0196" w:rsidRDefault="00581E17">
      <w:pPr>
        <w:autoSpaceDE w:val="0"/>
        <w:autoSpaceDN w:val="0"/>
        <w:adjustRightInd w:val="0"/>
        <w:snapToGrid w:val="0"/>
        <w:spacing w:line="331" w:lineRule="auto"/>
        <w:outlineLvl w:val="2"/>
        <w:rPr>
          <w:rFonts w:asciiTheme="minorEastAsia" w:hAnsiTheme="minorEastAsia" w:cs="黑体"/>
          <w:kern w:val="0"/>
          <w:sz w:val="24"/>
          <w:szCs w:val="24"/>
        </w:rPr>
      </w:pPr>
      <w:r>
        <w:rPr>
          <w:rFonts w:asciiTheme="minorEastAsia" w:hAnsiTheme="minorEastAsia" w:cs="TimesNewRomanPSMT"/>
          <w:kern w:val="0"/>
          <w:sz w:val="24"/>
          <w:szCs w:val="24"/>
        </w:rPr>
        <w:t xml:space="preserve">3.1.3 </w:t>
      </w:r>
      <w:r>
        <w:rPr>
          <w:rFonts w:asciiTheme="minorEastAsia" w:hAnsiTheme="minorEastAsia" w:cs="黑体" w:hint="eastAsia"/>
          <w:kern w:val="0"/>
          <w:sz w:val="24"/>
          <w:szCs w:val="24"/>
        </w:rPr>
        <w:t>采取</w:t>
      </w:r>
      <w:r>
        <w:rPr>
          <w:rFonts w:asciiTheme="minorEastAsia" w:hAnsiTheme="minorEastAsia" w:cs="黑体"/>
          <w:kern w:val="0"/>
          <w:sz w:val="24"/>
          <w:szCs w:val="24"/>
        </w:rPr>
        <w:t>的清洁生产措施</w:t>
      </w:r>
    </w:p>
    <w:p w:rsidR="0074565E" w:rsidRPr="00E6207E" w:rsidRDefault="0074565E" w:rsidP="0074565E">
      <w:pPr>
        <w:pStyle w:val="2SLCON2"/>
        <w:adjustRightInd w:val="0"/>
        <w:snapToGrid w:val="0"/>
        <w:spacing w:line="331" w:lineRule="auto"/>
        <w:ind w:firstLine="480"/>
        <w:jc w:val="both"/>
        <w:rPr>
          <w:rFonts w:asciiTheme="minorEastAsia" w:eastAsiaTheme="minorEastAsia" w:hAnsiTheme="minorEastAsia"/>
          <w:snapToGrid w:val="0"/>
        </w:rPr>
      </w:pPr>
      <w:r>
        <w:rPr>
          <w:rFonts w:asciiTheme="minorEastAsia" w:eastAsiaTheme="minorEastAsia" w:hAnsiTheme="minorEastAsia" w:hint="eastAsia"/>
          <w:snapToGrid w:val="0"/>
        </w:rPr>
        <w:t>1</w:t>
      </w:r>
      <w:r w:rsidRPr="00E6207E">
        <w:rPr>
          <w:rFonts w:asciiTheme="minorEastAsia" w:eastAsiaTheme="minorEastAsia" w:hAnsiTheme="minorEastAsia" w:hint="eastAsia"/>
          <w:snapToGrid w:val="0"/>
        </w:rPr>
        <w:t>）钻井采用</w:t>
      </w:r>
      <w:r>
        <w:rPr>
          <w:rFonts w:asciiTheme="minorEastAsia" w:eastAsiaTheme="minorEastAsia" w:hAnsiTheme="minorEastAsia" w:hint="eastAsia"/>
          <w:snapToGrid w:val="0"/>
        </w:rPr>
        <w:t>水基</w:t>
      </w:r>
      <w:r w:rsidRPr="00E6207E">
        <w:rPr>
          <w:rFonts w:asciiTheme="minorEastAsia" w:eastAsiaTheme="minorEastAsia" w:hAnsiTheme="minorEastAsia" w:hint="eastAsia"/>
          <w:snapToGrid w:val="0"/>
        </w:rPr>
        <w:t>钻井泥浆，该钻井泥浆基本为无毒泥浆，广泛应用于油田开发。</w:t>
      </w:r>
    </w:p>
    <w:p w:rsidR="0074565E" w:rsidRPr="00E6207E" w:rsidRDefault="0074565E" w:rsidP="0074565E">
      <w:pPr>
        <w:pStyle w:val="2SLCON2"/>
        <w:adjustRightInd w:val="0"/>
        <w:snapToGrid w:val="0"/>
        <w:spacing w:line="331" w:lineRule="auto"/>
        <w:ind w:firstLine="480"/>
        <w:jc w:val="both"/>
        <w:rPr>
          <w:rFonts w:asciiTheme="minorEastAsia" w:eastAsiaTheme="minorEastAsia" w:hAnsiTheme="minorEastAsia"/>
          <w:snapToGrid w:val="0"/>
        </w:rPr>
      </w:pPr>
      <w:r>
        <w:rPr>
          <w:rFonts w:asciiTheme="minorEastAsia" w:eastAsiaTheme="minorEastAsia" w:hAnsiTheme="minorEastAsia" w:hint="eastAsia"/>
          <w:snapToGrid w:val="0"/>
        </w:rPr>
        <w:t>2</w:t>
      </w:r>
      <w:r w:rsidRPr="00E6207E">
        <w:rPr>
          <w:rFonts w:asciiTheme="minorEastAsia" w:eastAsiaTheme="minorEastAsia" w:hAnsiTheme="minorEastAsia" w:hint="eastAsia"/>
          <w:snapToGrid w:val="0"/>
        </w:rPr>
        <w:t>）在钻井时，井口安装</w:t>
      </w:r>
      <w:proofErr w:type="gramStart"/>
      <w:r w:rsidRPr="00E6207E">
        <w:rPr>
          <w:rFonts w:asciiTheme="minorEastAsia" w:eastAsiaTheme="minorEastAsia" w:hAnsiTheme="minorEastAsia" w:hint="eastAsia"/>
          <w:snapToGrid w:val="0"/>
        </w:rPr>
        <w:t>了井控装置</w:t>
      </w:r>
      <w:proofErr w:type="gramEnd"/>
      <w:r w:rsidRPr="00E6207E">
        <w:rPr>
          <w:rFonts w:asciiTheme="minorEastAsia" w:eastAsiaTheme="minorEastAsia" w:hAnsiTheme="minorEastAsia" w:hint="eastAsia"/>
          <w:snapToGrid w:val="0"/>
        </w:rPr>
        <w:t>，最大限度的避免井喷事故的发生；在修井时，安装封井器，可避免原油、污水喷出。</w:t>
      </w:r>
    </w:p>
    <w:p w:rsidR="0074565E" w:rsidRPr="00E6207E" w:rsidRDefault="0074565E" w:rsidP="0074565E">
      <w:pPr>
        <w:pStyle w:val="2SLCON2"/>
        <w:adjustRightInd w:val="0"/>
        <w:snapToGrid w:val="0"/>
        <w:spacing w:line="331" w:lineRule="auto"/>
        <w:ind w:firstLine="480"/>
        <w:jc w:val="both"/>
        <w:rPr>
          <w:rFonts w:asciiTheme="minorEastAsia" w:eastAsiaTheme="minorEastAsia" w:hAnsiTheme="minorEastAsia"/>
          <w:snapToGrid w:val="0"/>
        </w:rPr>
      </w:pPr>
      <w:r>
        <w:rPr>
          <w:rFonts w:asciiTheme="minorEastAsia" w:eastAsiaTheme="minorEastAsia" w:hAnsiTheme="minorEastAsia" w:hint="eastAsia"/>
          <w:snapToGrid w:val="0"/>
        </w:rPr>
        <w:t>3</w:t>
      </w:r>
      <w:r w:rsidRPr="00E6207E">
        <w:rPr>
          <w:rFonts w:asciiTheme="minorEastAsia" w:eastAsiaTheme="minorEastAsia" w:hAnsiTheme="minorEastAsia" w:hint="eastAsia"/>
          <w:snapToGrid w:val="0"/>
        </w:rPr>
        <w:t>）管线、钻井</w:t>
      </w:r>
      <w:r w:rsidRPr="00E6207E">
        <w:rPr>
          <w:rFonts w:asciiTheme="minorEastAsia" w:eastAsiaTheme="minorEastAsia" w:hAnsiTheme="minorEastAsia"/>
          <w:snapToGrid w:val="0"/>
        </w:rPr>
        <w:t>井场施工</w:t>
      </w:r>
      <w:r w:rsidRPr="00E6207E">
        <w:rPr>
          <w:rFonts w:asciiTheme="minorEastAsia" w:eastAsiaTheme="minorEastAsia" w:hAnsiTheme="minorEastAsia" w:hint="eastAsia"/>
          <w:snapToGrid w:val="0"/>
        </w:rPr>
        <w:t>临时</w:t>
      </w:r>
      <w:r w:rsidRPr="00E6207E">
        <w:rPr>
          <w:rFonts w:asciiTheme="minorEastAsia" w:eastAsiaTheme="minorEastAsia" w:hAnsiTheme="minorEastAsia"/>
          <w:snapToGrid w:val="0"/>
        </w:rPr>
        <w:t>占地</w:t>
      </w:r>
      <w:r w:rsidRPr="00E6207E">
        <w:rPr>
          <w:rFonts w:asciiTheme="minorEastAsia" w:eastAsiaTheme="minorEastAsia" w:hAnsiTheme="minorEastAsia" w:hint="eastAsia"/>
          <w:snapToGrid w:val="0"/>
        </w:rPr>
        <w:t>在</w:t>
      </w:r>
      <w:r w:rsidRPr="00E6207E">
        <w:rPr>
          <w:rFonts w:asciiTheme="minorEastAsia" w:eastAsiaTheme="minorEastAsia" w:hAnsiTheme="minorEastAsia"/>
          <w:snapToGrid w:val="0"/>
        </w:rPr>
        <w:t>工程施工</w:t>
      </w:r>
      <w:r w:rsidRPr="00E6207E">
        <w:rPr>
          <w:rFonts w:asciiTheme="minorEastAsia" w:eastAsiaTheme="minorEastAsia" w:hAnsiTheme="minorEastAsia" w:hint="eastAsia"/>
          <w:snapToGrid w:val="0"/>
        </w:rPr>
        <w:t>结束</w:t>
      </w:r>
      <w:r w:rsidRPr="00E6207E">
        <w:rPr>
          <w:rFonts w:asciiTheme="minorEastAsia" w:eastAsiaTheme="minorEastAsia" w:hAnsiTheme="minorEastAsia"/>
          <w:snapToGrid w:val="0"/>
        </w:rPr>
        <w:t>后立即复垦绿化，</w:t>
      </w:r>
      <w:r w:rsidRPr="00E6207E">
        <w:rPr>
          <w:rFonts w:asciiTheme="minorEastAsia" w:eastAsiaTheme="minorEastAsia" w:hAnsiTheme="minorEastAsia" w:hint="eastAsia"/>
          <w:snapToGrid w:val="0"/>
        </w:rPr>
        <w:t>已</w:t>
      </w:r>
      <w:r w:rsidRPr="00E6207E">
        <w:rPr>
          <w:rFonts w:asciiTheme="minorEastAsia" w:eastAsiaTheme="minorEastAsia" w:hAnsiTheme="minorEastAsia"/>
          <w:snapToGrid w:val="0"/>
        </w:rPr>
        <w:t>有效降低工程施工对环境的影响</w:t>
      </w:r>
      <w:r w:rsidRPr="00E6207E">
        <w:rPr>
          <w:rFonts w:asciiTheme="minorEastAsia" w:eastAsiaTheme="minorEastAsia" w:hAnsiTheme="minorEastAsia" w:hint="eastAsia"/>
          <w:snapToGrid w:val="0"/>
        </w:rPr>
        <w:t>，验收</w:t>
      </w:r>
      <w:r w:rsidRPr="00E6207E">
        <w:rPr>
          <w:rFonts w:asciiTheme="minorEastAsia" w:eastAsiaTheme="minorEastAsia" w:hAnsiTheme="minorEastAsia"/>
          <w:snapToGrid w:val="0"/>
        </w:rPr>
        <w:t>调查期间现场</w:t>
      </w:r>
      <w:r w:rsidRPr="00E6207E">
        <w:rPr>
          <w:rFonts w:asciiTheme="minorEastAsia" w:eastAsiaTheme="minorEastAsia" w:hAnsiTheme="minorEastAsia" w:hint="eastAsia"/>
          <w:snapToGrid w:val="0"/>
        </w:rPr>
        <w:t>部分</w:t>
      </w:r>
      <w:r w:rsidRPr="00E6207E">
        <w:rPr>
          <w:rFonts w:asciiTheme="minorEastAsia" w:eastAsiaTheme="minorEastAsia" w:hAnsiTheme="minorEastAsia"/>
          <w:snapToGrid w:val="0"/>
        </w:rPr>
        <w:t>土地</w:t>
      </w:r>
      <w:r w:rsidRPr="00E6207E">
        <w:rPr>
          <w:rFonts w:asciiTheme="minorEastAsia" w:eastAsiaTheme="minorEastAsia" w:hAnsiTheme="minorEastAsia" w:hint="eastAsia"/>
          <w:snapToGrid w:val="0"/>
        </w:rPr>
        <w:t>已</w:t>
      </w:r>
      <w:r w:rsidRPr="00E6207E">
        <w:rPr>
          <w:rFonts w:asciiTheme="minorEastAsia" w:eastAsiaTheme="minorEastAsia" w:hAnsiTheme="minorEastAsia"/>
          <w:snapToGrid w:val="0"/>
        </w:rPr>
        <w:t>自然绿化。</w:t>
      </w:r>
    </w:p>
    <w:p w:rsidR="0074565E" w:rsidRDefault="0074565E" w:rsidP="0074565E">
      <w:pPr>
        <w:pStyle w:val="2SLCON2"/>
        <w:adjustRightInd w:val="0"/>
        <w:snapToGrid w:val="0"/>
        <w:spacing w:line="331" w:lineRule="auto"/>
        <w:ind w:firstLine="480"/>
        <w:jc w:val="both"/>
        <w:rPr>
          <w:rFonts w:asciiTheme="minorEastAsia" w:eastAsiaTheme="minorEastAsia" w:hAnsiTheme="minorEastAsia"/>
          <w:snapToGrid w:val="0"/>
        </w:rPr>
      </w:pPr>
      <w:r>
        <w:rPr>
          <w:rFonts w:asciiTheme="minorEastAsia" w:eastAsiaTheme="minorEastAsia" w:hAnsiTheme="minorEastAsia" w:hint="eastAsia"/>
          <w:snapToGrid w:val="0"/>
        </w:rPr>
        <w:t>4</w:t>
      </w:r>
      <w:r w:rsidRPr="00E6207E">
        <w:rPr>
          <w:rFonts w:asciiTheme="minorEastAsia" w:eastAsiaTheme="minorEastAsia" w:hAnsiTheme="minorEastAsia" w:hint="eastAsia"/>
          <w:snapToGrid w:val="0"/>
        </w:rPr>
        <w:t>）本项目</w:t>
      </w:r>
      <w:proofErr w:type="gramStart"/>
      <w:r>
        <w:rPr>
          <w:rFonts w:asciiTheme="minorEastAsia" w:eastAsiaTheme="minorEastAsia" w:hAnsiTheme="minorEastAsia" w:hint="eastAsia"/>
          <w:snapToGrid w:val="0"/>
        </w:rPr>
        <w:t>采用油套连通</w:t>
      </w:r>
      <w:proofErr w:type="gramEnd"/>
      <w:r>
        <w:rPr>
          <w:rFonts w:asciiTheme="minorEastAsia" w:eastAsiaTheme="minorEastAsia" w:hAnsiTheme="minorEastAsia" w:hint="eastAsia"/>
          <w:snapToGrid w:val="0"/>
        </w:rPr>
        <w:t>套管气回收装置，尽可能减少储罐内烃类气体无组织挥发</w:t>
      </w:r>
      <w:r>
        <w:rPr>
          <w:rFonts w:asciiTheme="minorEastAsia" w:eastAsiaTheme="minorEastAsia" w:hAnsiTheme="minorEastAsia"/>
          <w:snapToGrid w:val="0"/>
        </w:rPr>
        <w:t>造成的环境污染及资源浪费。</w:t>
      </w:r>
    </w:p>
    <w:p w:rsidR="0074565E" w:rsidRPr="00E6207E" w:rsidRDefault="0074565E" w:rsidP="0074565E">
      <w:pPr>
        <w:pStyle w:val="2SLCON2"/>
        <w:adjustRightInd w:val="0"/>
        <w:snapToGrid w:val="0"/>
        <w:spacing w:line="331" w:lineRule="auto"/>
        <w:ind w:firstLine="480"/>
        <w:jc w:val="both"/>
        <w:rPr>
          <w:rFonts w:asciiTheme="minorEastAsia" w:eastAsiaTheme="minorEastAsia" w:hAnsiTheme="minorEastAsia" w:hint="eastAsia"/>
          <w:snapToGrid w:val="0"/>
        </w:rPr>
      </w:pPr>
      <w:r>
        <w:rPr>
          <w:rFonts w:asciiTheme="minorEastAsia" w:eastAsiaTheme="minorEastAsia" w:hAnsiTheme="minorEastAsia" w:hint="eastAsia"/>
          <w:snapToGrid w:val="0"/>
        </w:rPr>
        <w:t>5）井场燃气加热炉配套烟气处理装置，减少氮氧化物排放量。</w:t>
      </w:r>
    </w:p>
    <w:p w:rsidR="0074565E" w:rsidRPr="00547B49" w:rsidRDefault="0074565E" w:rsidP="0074565E">
      <w:pPr>
        <w:pStyle w:val="2SLCON2"/>
        <w:adjustRightInd w:val="0"/>
        <w:snapToGrid w:val="0"/>
        <w:spacing w:line="331" w:lineRule="auto"/>
        <w:ind w:firstLine="480"/>
        <w:jc w:val="both"/>
      </w:pPr>
      <w:r>
        <w:rPr>
          <w:rFonts w:asciiTheme="minorEastAsia" w:eastAsiaTheme="minorEastAsia" w:hAnsiTheme="minorEastAsia"/>
          <w:snapToGrid w:val="0"/>
        </w:rPr>
        <w:t>6</w:t>
      </w:r>
      <w:r w:rsidRPr="00E6207E">
        <w:rPr>
          <w:rFonts w:asciiTheme="minorEastAsia" w:eastAsiaTheme="minorEastAsia" w:hAnsiTheme="minorEastAsia"/>
          <w:snapToGrid w:val="0"/>
        </w:rPr>
        <w:t>）</w:t>
      </w:r>
      <w:r w:rsidRPr="00CE4315">
        <w:rPr>
          <w:rFonts w:asciiTheme="minorEastAsia" w:eastAsiaTheme="minorEastAsia" w:hAnsiTheme="minorEastAsia" w:hint="eastAsia"/>
          <w:color w:val="000000" w:themeColor="text1"/>
        </w:rPr>
        <w:t>本项目采用水基钻井泥浆，钻井</w:t>
      </w:r>
      <w:r w:rsidRPr="00CE4315">
        <w:rPr>
          <w:rFonts w:asciiTheme="minorEastAsia" w:eastAsiaTheme="minorEastAsia" w:hAnsiTheme="minorEastAsia"/>
          <w:color w:val="000000" w:themeColor="text1"/>
        </w:rPr>
        <w:t>施工采用</w:t>
      </w:r>
      <w:r w:rsidRPr="00CE4315">
        <w:rPr>
          <w:rFonts w:asciiTheme="minorEastAsia" w:eastAsiaTheme="minorEastAsia" w:hAnsiTheme="minorEastAsia" w:hint="eastAsia"/>
          <w:color w:val="000000" w:themeColor="text1"/>
        </w:rPr>
        <w:t>“泥浆不落地”工艺，钻井</w:t>
      </w:r>
      <w:r w:rsidRPr="00CE4315">
        <w:rPr>
          <w:rFonts w:asciiTheme="minorEastAsia" w:eastAsiaTheme="minorEastAsia" w:hAnsiTheme="minorEastAsia"/>
          <w:color w:val="000000" w:themeColor="text1"/>
        </w:rPr>
        <w:t>废水循环利用，施工结束后</w:t>
      </w:r>
      <w:r w:rsidRPr="00CE4315">
        <w:rPr>
          <w:rFonts w:asciiTheme="minorEastAsia" w:eastAsiaTheme="minorEastAsia" w:hAnsiTheme="minorEastAsia" w:hint="eastAsia"/>
          <w:color w:val="000000" w:themeColor="text1"/>
        </w:rPr>
        <w:t>钻井废水同钻井固废一同由“泥浆不落地”施工单位</w:t>
      </w:r>
      <w:r w:rsidRPr="00CE4315">
        <w:rPr>
          <w:rFonts w:asciiTheme="minorEastAsia" w:hAnsiTheme="minorEastAsia" w:hint="eastAsia"/>
          <w:color w:val="000000" w:themeColor="text1"/>
        </w:rPr>
        <w:t>东营市新鲁齐兴建筑工程有限公司、东营丰实钻井工程有限公司、</w:t>
      </w:r>
      <w:proofErr w:type="gramStart"/>
      <w:r w:rsidRPr="00CE4315">
        <w:rPr>
          <w:rFonts w:asciiTheme="minorEastAsia" w:hAnsiTheme="minorEastAsia" w:hint="eastAsia"/>
          <w:color w:val="000000" w:themeColor="text1"/>
        </w:rPr>
        <w:t>东营汇驰环保</w:t>
      </w:r>
      <w:proofErr w:type="gramEnd"/>
      <w:r w:rsidRPr="00CE4315">
        <w:rPr>
          <w:rFonts w:asciiTheme="minorEastAsia" w:hAnsiTheme="minorEastAsia" w:hint="eastAsia"/>
          <w:color w:val="000000" w:themeColor="text1"/>
        </w:rPr>
        <w:t>科技有限公司</w:t>
      </w:r>
      <w:r w:rsidRPr="00CE4315">
        <w:rPr>
          <w:rFonts w:asciiTheme="minorEastAsia" w:eastAsiaTheme="minorEastAsia" w:hAnsiTheme="minorEastAsia" w:hint="eastAsia"/>
          <w:color w:val="000000" w:themeColor="text1"/>
        </w:rPr>
        <w:t>等专业单位处理</w:t>
      </w:r>
      <w:r w:rsidRPr="00CE4315">
        <w:rPr>
          <w:rFonts w:hint="eastAsia"/>
          <w:color w:val="000000"/>
          <w:sz w:val="21"/>
          <w:szCs w:val="21"/>
        </w:rPr>
        <w:t>，</w:t>
      </w:r>
      <w:r w:rsidRPr="00CE4315">
        <w:rPr>
          <w:rFonts w:hint="eastAsia"/>
          <w:color w:val="000000"/>
          <w:szCs w:val="21"/>
        </w:rPr>
        <w:t>分离处的液相分别交由</w:t>
      </w:r>
      <w:r w:rsidRPr="00CE4315">
        <w:rPr>
          <w:rFonts w:cs="宋体" w:hint="eastAsia"/>
          <w:color w:val="000000"/>
          <w:szCs w:val="21"/>
        </w:rPr>
        <w:t>山东新天鸿水</w:t>
      </w:r>
      <w:proofErr w:type="gramStart"/>
      <w:r w:rsidRPr="00CE4315">
        <w:rPr>
          <w:rFonts w:cs="宋体" w:hint="eastAsia"/>
          <w:color w:val="000000"/>
          <w:szCs w:val="21"/>
        </w:rPr>
        <w:t>务</w:t>
      </w:r>
      <w:proofErr w:type="gramEnd"/>
      <w:r w:rsidRPr="00CE4315">
        <w:rPr>
          <w:rFonts w:cs="宋体" w:hint="eastAsia"/>
          <w:color w:val="000000"/>
          <w:szCs w:val="21"/>
        </w:rPr>
        <w:t>有限公司</w:t>
      </w:r>
      <w:r w:rsidRPr="00CE4315">
        <w:rPr>
          <w:rFonts w:hint="eastAsia"/>
          <w:color w:val="000000"/>
          <w:szCs w:val="21"/>
        </w:rPr>
        <w:t>、</w:t>
      </w:r>
      <w:r w:rsidRPr="00CE4315">
        <w:rPr>
          <w:rFonts w:cs="宋体" w:hint="eastAsia"/>
          <w:color w:val="000000"/>
          <w:szCs w:val="21"/>
        </w:rPr>
        <w:t>东营齐发环保科技有限公司</w:t>
      </w:r>
      <w:r w:rsidRPr="00CE4315">
        <w:rPr>
          <w:rFonts w:hint="eastAsia"/>
          <w:color w:val="000000"/>
          <w:szCs w:val="21"/>
        </w:rPr>
        <w:t>、</w:t>
      </w:r>
      <w:r w:rsidRPr="00CE4315">
        <w:rPr>
          <w:rFonts w:cs="宋体" w:hint="eastAsia"/>
          <w:color w:val="000000"/>
          <w:szCs w:val="21"/>
        </w:rPr>
        <w:t>东营首创水</w:t>
      </w:r>
      <w:proofErr w:type="gramStart"/>
      <w:r w:rsidRPr="00CE4315">
        <w:rPr>
          <w:rFonts w:cs="宋体" w:hint="eastAsia"/>
          <w:color w:val="000000"/>
          <w:szCs w:val="21"/>
        </w:rPr>
        <w:t>务</w:t>
      </w:r>
      <w:proofErr w:type="gramEnd"/>
      <w:r w:rsidRPr="00CE4315">
        <w:rPr>
          <w:rFonts w:cs="宋体" w:hint="eastAsia"/>
          <w:color w:val="000000"/>
          <w:szCs w:val="21"/>
        </w:rPr>
        <w:t>有限公司</w:t>
      </w:r>
      <w:r w:rsidRPr="00CE4315">
        <w:rPr>
          <w:rFonts w:hint="eastAsia"/>
          <w:color w:val="000000"/>
          <w:szCs w:val="21"/>
        </w:rPr>
        <w:t>、</w:t>
      </w:r>
      <w:r w:rsidRPr="00CE4315">
        <w:rPr>
          <w:rFonts w:cs="宋体" w:hint="eastAsia"/>
          <w:color w:val="000000"/>
          <w:szCs w:val="21"/>
        </w:rPr>
        <w:t>东营齐发环保科技有限公司</w:t>
      </w:r>
      <w:r w:rsidRPr="00CE4315">
        <w:rPr>
          <w:rFonts w:hint="eastAsia"/>
          <w:color w:val="000000"/>
          <w:szCs w:val="21"/>
        </w:rPr>
        <w:t>、</w:t>
      </w:r>
      <w:r w:rsidRPr="00CE4315">
        <w:rPr>
          <w:rFonts w:cs="宋体" w:hint="eastAsia"/>
          <w:color w:val="000000"/>
          <w:szCs w:val="21"/>
        </w:rPr>
        <w:t>中石大达新环保科技有限责任公司</w:t>
      </w:r>
      <w:r w:rsidRPr="00CE4315">
        <w:rPr>
          <w:rFonts w:asciiTheme="minorEastAsia" w:eastAsiaTheme="minorEastAsia" w:hAnsiTheme="minorEastAsia" w:hint="eastAsia"/>
          <w:color w:val="000000" w:themeColor="text1"/>
        </w:rPr>
        <w:t>。</w:t>
      </w:r>
      <w:r w:rsidRPr="00547B49">
        <w:rPr>
          <w:rFonts w:hint="eastAsia"/>
        </w:rPr>
        <w:t>施工期施工作业废液已拉运至</w:t>
      </w:r>
      <w:r>
        <w:rPr>
          <w:rFonts w:hint="eastAsia"/>
        </w:rPr>
        <w:t>东风港</w:t>
      </w:r>
      <w:r w:rsidRPr="00547B49">
        <w:t>联合站</w:t>
      </w:r>
      <w:r w:rsidRPr="00547B49">
        <w:rPr>
          <w:rFonts w:hint="eastAsia"/>
        </w:rPr>
        <w:t>，处理达标后回注地层，未外排。</w:t>
      </w:r>
      <w:r w:rsidRPr="00547B49">
        <w:t>新建管道试压废水</w:t>
      </w:r>
      <w:r w:rsidRPr="00547B49">
        <w:rPr>
          <w:rFonts w:hint="eastAsia"/>
        </w:rPr>
        <w:t>沉淀后，循环利用，最终用于施工现场洒水降尘</w:t>
      </w:r>
      <w:r w:rsidRPr="00547B49">
        <w:t>。</w:t>
      </w:r>
      <w:r w:rsidRPr="00CE4315">
        <w:rPr>
          <w:rFonts w:hint="eastAsia"/>
          <w:color w:val="0D0D0D" w:themeColor="text1" w:themeTint="F2"/>
        </w:rPr>
        <w:t>废弃管道采用热水清洗后产生的</w:t>
      </w:r>
      <w:r w:rsidRPr="00CE4315">
        <w:rPr>
          <w:rFonts w:hint="eastAsia"/>
          <w:snapToGrid w:val="0"/>
          <w:color w:val="0D0D0D" w:themeColor="text1" w:themeTint="F2"/>
        </w:rPr>
        <w:t>清洗废水</w:t>
      </w:r>
      <w:r w:rsidRPr="00CE4315">
        <w:rPr>
          <w:rFonts w:hint="eastAsia"/>
          <w:color w:val="000000"/>
          <w:szCs w:val="21"/>
        </w:rPr>
        <w:t>已全部管输回东风港联合站、车1接转站，依托站内采出水处理系统处理达标后回注地层，用于注水开发，未外排</w:t>
      </w:r>
      <w:r w:rsidRPr="00CE4315">
        <w:rPr>
          <w:rFonts w:hint="eastAsia"/>
          <w:color w:val="0D0D0D" w:themeColor="text1" w:themeTint="F2"/>
        </w:rPr>
        <w:t>。</w:t>
      </w:r>
      <w:r w:rsidRPr="00547B49">
        <w:rPr>
          <w:rFonts w:hint="eastAsia"/>
        </w:rPr>
        <w:t>施工人员</w:t>
      </w:r>
      <w:r>
        <w:rPr>
          <w:rFonts w:hint="eastAsia"/>
        </w:rPr>
        <w:t>产生的</w:t>
      </w:r>
      <w:r w:rsidRPr="00547B49">
        <w:t>生活垃圾集中收集后</w:t>
      </w:r>
      <w:r w:rsidRPr="00547B49">
        <w:rPr>
          <w:rFonts w:hint="eastAsia"/>
        </w:rPr>
        <w:t>交</w:t>
      </w:r>
      <w:r w:rsidRPr="00547B49">
        <w:t>由环卫部门统一处理</w:t>
      </w:r>
      <w:r w:rsidRPr="00547B49">
        <w:rPr>
          <w:rFonts w:hint="eastAsia"/>
        </w:rPr>
        <w:t>。</w:t>
      </w:r>
    </w:p>
    <w:p w:rsidR="006D0196" w:rsidRDefault="0074565E" w:rsidP="0074565E">
      <w:pPr>
        <w:pStyle w:val="2SLCON2"/>
        <w:adjustRightInd w:val="0"/>
        <w:snapToGrid w:val="0"/>
        <w:spacing w:line="331" w:lineRule="auto"/>
        <w:ind w:firstLine="480"/>
        <w:jc w:val="both"/>
      </w:pPr>
      <w:proofErr w:type="gramStart"/>
      <w:r w:rsidRPr="00547B49">
        <w:rPr>
          <w:rFonts w:hint="eastAsia"/>
        </w:rPr>
        <w:t>运营期</w:t>
      </w:r>
      <w:r w:rsidRPr="00547B49">
        <w:t>采</w:t>
      </w:r>
      <w:r w:rsidRPr="00547B49">
        <w:rPr>
          <w:rFonts w:hint="eastAsia"/>
        </w:rPr>
        <w:t>出</w:t>
      </w:r>
      <w:r w:rsidRPr="00547B49">
        <w:t>水</w:t>
      </w:r>
      <w:proofErr w:type="gramEnd"/>
      <w:r>
        <w:rPr>
          <w:rFonts w:hint="eastAsia"/>
        </w:rPr>
        <w:t>分别</w:t>
      </w:r>
      <w:r w:rsidRPr="00547B49">
        <w:t>依托</w:t>
      </w:r>
      <w:r w:rsidRPr="00CE4315">
        <w:rPr>
          <w:rFonts w:hint="eastAsia"/>
        </w:rPr>
        <w:t>东风港联合站、车1接转站</w:t>
      </w:r>
      <w:r w:rsidRPr="00547B49">
        <w:rPr>
          <w:rFonts w:hint="eastAsia"/>
        </w:rPr>
        <w:t>采出水</w:t>
      </w:r>
      <w:r w:rsidRPr="00547B49">
        <w:t>处理系统处理达标后，用于附近其他区块注水开发回注地层，</w:t>
      </w:r>
      <w:r w:rsidRPr="00547B49">
        <w:rPr>
          <w:rFonts w:hint="eastAsia"/>
        </w:rPr>
        <w:t>未</w:t>
      </w:r>
      <w:r w:rsidRPr="00547B49">
        <w:t>外排</w:t>
      </w:r>
      <w:r w:rsidRPr="00547B49">
        <w:rPr>
          <w:rFonts w:hint="eastAsia"/>
        </w:rPr>
        <w:t>；</w:t>
      </w:r>
      <w:r w:rsidRPr="00CE4315">
        <w:rPr>
          <w:rFonts w:hint="eastAsia"/>
        </w:rPr>
        <w:t>一期工程调试期间尚未产生井下作业废水，后期产生的井下作业废水分别依托东风港联合站、车1接转站站内采出水处理系统处理</w:t>
      </w:r>
      <w:r w:rsidRPr="00CE4315">
        <w:t>满足</w:t>
      </w:r>
      <w:r w:rsidRPr="00CE4315">
        <w:rPr>
          <w:rFonts w:hint="eastAsia"/>
        </w:rPr>
        <w:t>《碎屑岩油藏注水水质指标技术要求及分析方法》（SY/T 5329-20</w:t>
      </w:r>
      <w:r w:rsidRPr="00CE4315">
        <w:t>2</w:t>
      </w:r>
      <w:r w:rsidRPr="00CE4315">
        <w:rPr>
          <w:rFonts w:hint="eastAsia"/>
        </w:rPr>
        <w:t>2</w:t>
      </w:r>
      <w:r w:rsidRPr="00CE4315">
        <w:t>）</w:t>
      </w:r>
      <w:r w:rsidRPr="00CE4315">
        <w:rPr>
          <w:rFonts w:hint="eastAsia"/>
        </w:rPr>
        <w:t>相关</w:t>
      </w:r>
      <w:r w:rsidRPr="00CE4315">
        <w:t>要求回注地层</w:t>
      </w:r>
      <w:r w:rsidRPr="00CE4315">
        <w:rPr>
          <w:rFonts w:hint="eastAsia"/>
        </w:rPr>
        <w:t>，未外排</w:t>
      </w:r>
      <w:r w:rsidRPr="00CE4315">
        <w:t>。</w:t>
      </w:r>
    </w:p>
    <w:p w:rsidR="006D0196" w:rsidRDefault="00581E17">
      <w:pPr>
        <w:autoSpaceDE w:val="0"/>
        <w:autoSpaceDN w:val="0"/>
        <w:adjustRightInd w:val="0"/>
        <w:snapToGrid w:val="0"/>
        <w:spacing w:line="331" w:lineRule="auto"/>
        <w:outlineLvl w:val="2"/>
        <w:rPr>
          <w:rFonts w:asciiTheme="minorEastAsia" w:hAnsiTheme="minorEastAsia" w:cs="黑体"/>
          <w:kern w:val="0"/>
          <w:sz w:val="24"/>
          <w:szCs w:val="24"/>
        </w:rPr>
      </w:pPr>
      <w:r>
        <w:rPr>
          <w:rFonts w:asciiTheme="minorEastAsia" w:hAnsiTheme="minorEastAsia" w:cs="TimesNewRomanPSMT"/>
          <w:kern w:val="0"/>
          <w:sz w:val="24"/>
          <w:szCs w:val="24"/>
        </w:rPr>
        <w:t xml:space="preserve">3.1.4 </w:t>
      </w:r>
      <w:r>
        <w:rPr>
          <w:rFonts w:asciiTheme="minorEastAsia" w:hAnsiTheme="minorEastAsia" w:cs="黑体" w:hint="eastAsia"/>
          <w:kern w:val="0"/>
          <w:sz w:val="24"/>
          <w:szCs w:val="24"/>
        </w:rPr>
        <w:t>生态环境监测和调查计划</w:t>
      </w:r>
    </w:p>
    <w:p w:rsidR="006D0196" w:rsidRDefault="00581E17">
      <w:pPr>
        <w:autoSpaceDE w:val="0"/>
        <w:autoSpaceDN w:val="0"/>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lastRenderedPageBreak/>
        <w:t>根据</w:t>
      </w:r>
      <w:r>
        <w:rPr>
          <w:rFonts w:asciiTheme="minorEastAsia" w:hAnsiTheme="minorEastAsia" w:cs="宋体"/>
          <w:kern w:val="0"/>
          <w:sz w:val="24"/>
          <w:szCs w:val="24"/>
        </w:rPr>
        <w:t>本项目</w:t>
      </w:r>
      <w:r>
        <w:rPr>
          <w:rFonts w:asciiTheme="minorEastAsia" w:hAnsiTheme="minorEastAsia" w:cs="宋体" w:hint="eastAsia"/>
          <w:kern w:val="0"/>
          <w:sz w:val="24"/>
          <w:szCs w:val="24"/>
        </w:rPr>
        <w:t>特点</w:t>
      </w:r>
      <w:r>
        <w:rPr>
          <w:rFonts w:asciiTheme="minorEastAsia" w:hAnsiTheme="minorEastAsia" w:cs="宋体"/>
          <w:kern w:val="0"/>
          <w:sz w:val="24"/>
          <w:szCs w:val="24"/>
        </w:rPr>
        <w:t>和实际建设情况</w:t>
      </w:r>
      <w:r>
        <w:rPr>
          <w:rFonts w:asciiTheme="minorEastAsia" w:hAnsiTheme="minorEastAsia" w:cs="宋体" w:hint="eastAsia"/>
          <w:kern w:val="0"/>
          <w:sz w:val="24"/>
          <w:szCs w:val="24"/>
        </w:rPr>
        <w:t>，本项目</w:t>
      </w:r>
      <w:r>
        <w:rPr>
          <w:rFonts w:asciiTheme="minorEastAsia" w:hAnsiTheme="minorEastAsia" w:cs="宋体"/>
          <w:kern w:val="0"/>
          <w:sz w:val="24"/>
          <w:szCs w:val="24"/>
        </w:rPr>
        <w:t>对</w:t>
      </w:r>
      <w:r>
        <w:rPr>
          <w:rFonts w:asciiTheme="minorEastAsia" w:hAnsiTheme="minorEastAsia" w:cs="宋体" w:hint="eastAsia"/>
          <w:kern w:val="0"/>
          <w:sz w:val="24"/>
          <w:szCs w:val="24"/>
        </w:rPr>
        <w:t>井场</w:t>
      </w:r>
      <w:r>
        <w:rPr>
          <w:rFonts w:asciiTheme="minorEastAsia" w:hAnsiTheme="minorEastAsia" w:cs="宋体"/>
          <w:kern w:val="0"/>
          <w:sz w:val="24"/>
          <w:szCs w:val="24"/>
        </w:rPr>
        <w:t>周边土壤环境质量进行了</w:t>
      </w:r>
      <w:r>
        <w:rPr>
          <w:rFonts w:asciiTheme="minorEastAsia" w:hAnsiTheme="minorEastAsia" w:cs="宋体" w:hint="eastAsia"/>
          <w:kern w:val="0"/>
          <w:sz w:val="24"/>
          <w:szCs w:val="24"/>
        </w:rPr>
        <w:t>监</w:t>
      </w:r>
      <w:r>
        <w:rPr>
          <w:rFonts w:asciiTheme="minorEastAsia" w:hAnsiTheme="minorEastAsia" w:cs="宋体"/>
          <w:kern w:val="0"/>
          <w:sz w:val="24"/>
          <w:szCs w:val="24"/>
        </w:rPr>
        <w:t>测，除此外</w:t>
      </w:r>
      <w:r>
        <w:rPr>
          <w:rFonts w:asciiTheme="minorEastAsia" w:hAnsiTheme="minorEastAsia" w:cs="宋体" w:hint="eastAsia"/>
          <w:kern w:val="0"/>
          <w:sz w:val="24"/>
          <w:szCs w:val="24"/>
        </w:rPr>
        <w:t>不需要</w:t>
      </w:r>
      <w:r>
        <w:rPr>
          <w:rFonts w:asciiTheme="minorEastAsia" w:hAnsiTheme="minorEastAsia" w:cs="宋体"/>
          <w:kern w:val="0"/>
          <w:sz w:val="24"/>
          <w:szCs w:val="24"/>
        </w:rPr>
        <w:t>开展</w:t>
      </w:r>
      <w:r>
        <w:rPr>
          <w:rFonts w:asciiTheme="minorEastAsia" w:hAnsiTheme="minorEastAsia" w:cs="宋体" w:hint="eastAsia"/>
          <w:kern w:val="0"/>
          <w:sz w:val="24"/>
          <w:szCs w:val="24"/>
        </w:rPr>
        <w:t>其他生态环境监测，</w:t>
      </w:r>
      <w:r>
        <w:rPr>
          <w:rFonts w:asciiTheme="minorEastAsia" w:hAnsiTheme="minorEastAsia" w:cs="宋体"/>
          <w:kern w:val="0"/>
          <w:sz w:val="24"/>
          <w:szCs w:val="24"/>
        </w:rPr>
        <w:t>但要求通过巡线及时发现沿线生态变化情况</w:t>
      </w:r>
      <w:r>
        <w:rPr>
          <w:rFonts w:asciiTheme="minorEastAsia" w:hAnsiTheme="minorEastAsia" w:cs="宋体" w:hint="eastAsia"/>
          <w:kern w:val="0"/>
          <w:sz w:val="24"/>
          <w:szCs w:val="24"/>
        </w:rPr>
        <w:t>。</w:t>
      </w:r>
    </w:p>
    <w:p w:rsidR="006D0196" w:rsidRDefault="00581E17">
      <w:pPr>
        <w:autoSpaceDE w:val="0"/>
        <w:autoSpaceDN w:val="0"/>
        <w:adjustRightInd w:val="0"/>
        <w:spacing w:before="60" w:after="60" w:line="360" w:lineRule="auto"/>
        <w:outlineLvl w:val="1"/>
        <w:rPr>
          <w:rFonts w:ascii="黑体" w:eastAsia="黑体" w:hAnsi="黑体" w:cs="TimesNewRomanPSMT"/>
          <w:kern w:val="0"/>
          <w:sz w:val="24"/>
          <w:szCs w:val="24"/>
        </w:rPr>
      </w:pPr>
      <w:r>
        <w:rPr>
          <w:rFonts w:ascii="黑体" w:eastAsia="黑体" w:hAnsi="黑体" w:cs="TimesNewRomanPSMT"/>
          <w:kern w:val="0"/>
          <w:sz w:val="24"/>
          <w:szCs w:val="24"/>
        </w:rPr>
        <w:t xml:space="preserve">3.2 </w:t>
      </w:r>
      <w:r>
        <w:rPr>
          <w:rFonts w:ascii="黑体" w:eastAsia="黑体" w:hAnsi="黑体" w:cs="TimesNewRomanPSMT" w:hint="eastAsia"/>
          <w:kern w:val="0"/>
          <w:sz w:val="24"/>
          <w:szCs w:val="24"/>
        </w:rPr>
        <w:t>环境保护措施落实情况</w:t>
      </w:r>
    </w:p>
    <w:p w:rsidR="006D0196" w:rsidRDefault="00581E17">
      <w:pPr>
        <w:autoSpaceDE w:val="0"/>
        <w:autoSpaceDN w:val="0"/>
        <w:adjustRightInd w:val="0"/>
        <w:snapToGrid w:val="0"/>
        <w:spacing w:line="331" w:lineRule="auto"/>
        <w:outlineLvl w:val="2"/>
        <w:rPr>
          <w:rFonts w:asciiTheme="minorEastAsia" w:hAnsiTheme="minorEastAsia" w:cs="黑体"/>
          <w:kern w:val="0"/>
          <w:sz w:val="24"/>
          <w:szCs w:val="24"/>
        </w:rPr>
      </w:pPr>
      <w:r>
        <w:rPr>
          <w:rFonts w:asciiTheme="minorEastAsia" w:hAnsiTheme="minorEastAsia" w:cs="TimesNewRomanPSMT"/>
          <w:kern w:val="0"/>
          <w:sz w:val="24"/>
          <w:szCs w:val="24"/>
        </w:rPr>
        <w:t xml:space="preserve">3.2.1 </w:t>
      </w:r>
      <w:r>
        <w:rPr>
          <w:rFonts w:asciiTheme="minorEastAsia" w:hAnsiTheme="minorEastAsia" w:cs="黑体" w:hint="eastAsia"/>
          <w:kern w:val="0"/>
          <w:sz w:val="24"/>
          <w:szCs w:val="24"/>
        </w:rPr>
        <w:t>施工期环境保护措施</w:t>
      </w:r>
    </w:p>
    <w:p w:rsidR="006D0196" w:rsidRDefault="00581E17">
      <w:pPr>
        <w:adjustRightInd w:val="0"/>
        <w:snapToGrid w:val="0"/>
        <w:spacing w:line="331"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1</w:t>
      </w:r>
      <w:r>
        <w:rPr>
          <w:rFonts w:asciiTheme="minorEastAsia" w:hAnsiTheme="minorEastAsia" w:hint="eastAsia"/>
          <w:kern w:val="0"/>
          <w:sz w:val="24"/>
          <w:szCs w:val="24"/>
        </w:rPr>
        <w:t>）生态</w:t>
      </w:r>
      <w:r>
        <w:rPr>
          <w:rFonts w:asciiTheme="minorEastAsia" w:hAnsiTheme="minorEastAsia"/>
          <w:kern w:val="0"/>
          <w:sz w:val="24"/>
          <w:szCs w:val="24"/>
        </w:rPr>
        <w:t>环境</w:t>
      </w:r>
      <w:r>
        <w:rPr>
          <w:rFonts w:asciiTheme="minorEastAsia" w:hAnsiTheme="minorEastAsia" w:hint="eastAsia"/>
          <w:kern w:val="0"/>
          <w:sz w:val="24"/>
          <w:szCs w:val="24"/>
        </w:rPr>
        <w:t>保护措施</w:t>
      </w:r>
      <w:r>
        <w:rPr>
          <w:rFonts w:asciiTheme="minorEastAsia" w:hAnsiTheme="minorEastAsia"/>
          <w:kern w:val="0"/>
          <w:sz w:val="24"/>
          <w:szCs w:val="24"/>
        </w:rPr>
        <w:t>和对策</w:t>
      </w:r>
    </w:p>
    <w:p w:rsidR="006D0196" w:rsidRDefault="00581E17">
      <w:pPr>
        <w:pStyle w:val="SSEC0"/>
        <w:ind w:firstLine="480"/>
        <w:rPr>
          <w:rFonts w:asciiTheme="minorEastAsia" w:eastAsiaTheme="minorEastAsia" w:hAnsiTheme="minorEastAsia"/>
          <w:kern w:val="0"/>
        </w:rPr>
      </w:pPr>
      <w:r>
        <w:rPr>
          <w:rFonts w:asciiTheme="minorEastAsia" w:eastAsiaTheme="minorEastAsia" w:hAnsiTheme="minorEastAsia" w:hint="eastAsia"/>
          <w:kern w:val="0"/>
        </w:rPr>
        <w:t>（</w:t>
      </w:r>
      <w:r>
        <w:rPr>
          <w:rFonts w:asciiTheme="minorEastAsia" w:eastAsiaTheme="minorEastAsia" w:hAnsiTheme="minorEastAsia" w:hint="eastAsia"/>
          <w:kern w:val="0"/>
        </w:rPr>
        <w:t>1</w:t>
      </w:r>
      <w:r>
        <w:rPr>
          <w:rFonts w:asciiTheme="minorEastAsia" w:eastAsiaTheme="minorEastAsia" w:hAnsiTheme="minorEastAsia" w:hint="eastAsia"/>
          <w:kern w:val="0"/>
        </w:rPr>
        <w:t>）</w:t>
      </w:r>
      <w:r>
        <w:rPr>
          <w:rFonts w:asciiTheme="minorEastAsia" w:eastAsiaTheme="minorEastAsia" w:hAnsiTheme="minorEastAsia"/>
          <w:kern w:val="0"/>
        </w:rPr>
        <w:t>施工前制定了合理的施工计划</w:t>
      </w:r>
      <w:r>
        <w:rPr>
          <w:rFonts w:asciiTheme="minorEastAsia" w:eastAsiaTheme="minorEastAsia" w:hAnsiTheme="minorEastAsia" w:hint="eastAsia"/>
          <w:kern w:val="0"/>
        </w:rPr>
        <w:t>，</w:t>
      </w:r>
      <w:r>
        <w:rPr>
          <w:rFonts w:asciiTheme="minorEastAsia" w:eastAsiaTheme="minorEastAsia" w:hAnsiTheme="minorEastAsia"/>
          <w:kern w:val="0"/>
        </w:rPr>
        <w:t>同时制定了合理可行的生态恢复计划；</w:t>
      </w:r>
    </w:p>
    <w:p w:rsidR="006D0196" w:rsidRDefault="00581E17">
      <w:pPr>
        <w:pStyle w:val="SSEC0"/>
        <w:ind w:firstLine="480"/>
        <w:rPr>
          <w:rFonts w:asciiTheme="minorEastAsia" w:eastAsiaTheme="minorEastAsia" w:hAnsiTheme="minorEastAsia"/>
          <w:kern w:val="0"/>
        </w:rPr>
      </w:pPr>
      <w:r>
        <w:rPr>
          <w:rFonts w:asciiTheme="minorEastAsia" w:eastAsiaTheme="minorEastAsia" w:hAnsiTheme="minorEastAsia" w:hint="eastAsia"/>
          <w:kern w:val="0"/>
        </w:rPr>
        <w:t>（</w:t>
      </w:r>
      <w:r>
        <w:rPr>
          <w:rFonts w:asciiTheme="minorEastAsia" w:eastAsiaTheme="minorEastAsia" w:hAnsiTheme="minorEastAsia"/>
          <w:kern w:val="0"/>
        </w:rPr>
        <w:t>2</w:t>
      </w:r>
      <w:r>
        <w:rPr>
          <w:rFonts w:asciiTheme="minorEastAsia" w:eastAsiaTheme="minorEastAsia" w:hAnsiTheme="minorEastAsia" w:hint="eastAsia"/>
          <w:kern w:val="0"/>
        </w:rPr>
        <w:t>）</w:t>
      </w:r>
      <w:r>
        <w:rPr>
          <w:rFonts w:asciiTheme="minorEastAsia" w:eastAsiaTheme="minorEastAsia" w:hAnsiTheme="minorEastAsia"/>
          <w:kern w:val="0"/>
        </w:rPr>
        <w:t>严格</w:t>
      </w:r>
      <w:r>
        <w:rPr>
          <w:rFonts w:asciiTheme="minorEastAsia" w:eastAsiaTheme="minorEastAsia" w:hAnsiTheme="minorEastAsia" w:hint="eastAsia"/>
          <w:kern w:val="0"/>
        </w:rPr>
        <w:t>控制了</w:t>
      </w:r>
      <w:r>
        <w:rPr>
          <w:rFonts w:asciiTheme="minorEastAsia" w:eastAsiaTheme="minorEastAsia" w:hAnsiTheme="minorEastAsia"/>
          <w:kern w:val="0"/>
        </w:rPr>
        <w:t>施工作业范围，在施工</w:t>
      </w:r>
      <w:r>
        <w:rPr>
          <w:rFonts w:asciiTheme="minorEastAsia" w:eastAsiaTheme="minorEastAsia" w:hAnsiTheme="minorEastAsia" w:hint="eastAsia"/>
          <w:kern w:val="0"/>
        </w:rPr>
        <w:t>作业</w:t>
      </w:r>
      <w:r>
        <w:rPr>
          <w:rFonts w:asciiTheme="minorEastAsia" w:eastAsiaTheme="minorEastAsia" w:hAnsiTheme="minorEastAsia"/>
          <w:kern w:val="0"/>
        </w:rPr>
        <w:t>带内施工；</w:t>
      </w:r>
    </w:p>
    <w:p w:rsidR="006D0196" w:rsidRDefault="00581E17">
      <w:pPr>
        <w:pStyle w:val="SSEC0"/>
        <w:ind w:firstLine="480"/>
        <w:rPr>
          <w:rFonts w:asciiTheme="minorEastAsia" w:eastAsiaTheme="minorEastAsia" w:hAnsiTheme="minorEastAsia"/>
          <w:kern w:val="0"/>
        </w:rPr>
      </w:pPr>
      <w:r>
        <w:rPr>
          <w:rFonts w:asciiTheme="minorEastAsia" w:eastAsiaTheme="minorEastAsia" w:hAnsiTheme="minorEastAsia" w:hint="eastAsia"/>
          <w:kern w:val="0"/>
        </w:rPr>
        <w:t>（</w:t>
      </w:r>
      <w:r>
        <w:rPr>
          <w:rFonts w:asciiTheme="minorEastAsia" w:eastAsiaTheme="minorEastAsia" w:hAnsiTheme="minorEastAsia"/>
          <w:kern w:val="0"/>
        </w:rPr>
        <w:t>3</w:t>
      </w:r>
      <w:r>
        <w:rPr>
          <w:rFonts w:asciiTheme="minorEastAsia" w:eastAsiaTheme="minorEastAsia" w:hAnsiTheme="minorEastAsia" w:hint="eastAsia"/>
          <w:kern w:val="0"/>
        </w:rPr>
        <w:t>）</w:t>
      </w:r>
      <w:r>
        <w:rPr>
          <w:rFonts w:asciiTheme="minorEastAsia" w:eastAsiaTheme="minorEastAsia" w:hAnsiTheme="minorEastAsia"/>
          <w:kern w:val="0"/>
        </w:rPr>
        <w:t>施工完毕后，清理井场，恢复临时占地；</w:t>
      </w:r>
    </w:p>
    <w:p w:rsidR="006D0196" w:rsidRDefault="00581E17">
      <w:pPr>
        <w:pStyle w:val="SSEC0"/>
        <w:ind w:firstLine="480"/>
        <w:rPr>
          <w:rFonts w:asciiTheme="minorEastAsia" w:eastAsiaTheme="minorEastAsia" w:hAnsiTheme="minorEastAsia"/>
          <w:kern w:val="0"/>
        </w:rPr>
      </w:pPr>
      <w:r>
        <w:rPr>
          <w:rFonts w:asciiTheme="minorEastAsia" w:eastAsiaTheme="minorEastAsia" w:hAnsiTheme="minorEastAsia" w:hint="eastAsia"/>
          <w:kern w:val="0"/>
        </w:rPr>
        <w:t>（</w:t>
      </w:r>
      <w:r>
        <w:rPr>
          <w:rFonts w:asciiTheme="minorEastAsia" w:eastAsiaTheme="minorEastAsia" w:hAnsiTheme="minorEastAsia"/>
          <w:kern w:val="0"/>
        </w:rPr>
        <w:t>4</w:t>
      </w:r>
      <w:r>
        <w:rPr>
          <w:rFonts w:asciiTheme="minorEastAsia" w:eastAsiaTheme="minorEastAsia" w:hAnsiTheme="minorEastAsia" w:hint="eastAsia"/>
          <w:kern w:val="0"/>
        </w:rPr>
        <w:t>）</w:t>
      </w:r>
      <w:r>
        <w:rPr>
          <w:rFonts w:asciiTheme="minorEastAsia" w:eastAsiaTheme="minorEastAsia" w:hAnsiTheme="minorEastAsia"/>
          <w:kern w:val="0"/>
        </w:rPr>
        <w:t>临时占地已</w:t>
      </w:r>
      <w:r>
        <w:rPr>
          <w:rFonts w:asciiTheme="minorEastAsia" w:eastAsiaTheme="minorEastAsia" w:hAnsiTheme="minorEastAsia" w:hint="eastAsia"/>
          <w:kern w:val="0"/>
        </w:rPr>
        <w:t>完成植被的自然恢复；</w:t>
      </w:r>
    </w:p>
    <w:p w:rsidR="006D0196" w:rsidRDefault="00581E17">
      <w:pPr>
        <w:pStyle w:val="SSEC0"/>
        <w:ind w:firstLine="480"/>
        <w:rPr>
          <w:rFonts w:asciiTheme="minorEastAsia" w:eastAsiaTheme="minorEastAsia" w:hAnsiTheme="minorEastAsia"/>
          <w:kern w:val="0"/>
        </w:rPr>
      </w:pPr>
      <w:r>
        <w:rPr>
          <w:rFonts w:asciiTheme="minorEastAsia" w:eastAsiaTheme="minorEastAsia" w:hAnsiTheme="minorEastAsia" w:hint="eastAsia"/>
          <w:kern w:val="0"/>
        </w:rPr>
        <w:t>（</w:t>
      </w:r>
      <w:r>
        <w:rPr>
          <w:rFonts w:asciiTheme="minorEastAsia" w:eastAsiaTheme="minorEastAsia" w:hAnsiTheme="minorEastAsia"/>
          <w:kern w:val="0"/>
        </w:rPr>
        <w:t>5</w:t>
      </w:r>
      <w:r>
        <w:rPr>
          <w:rFonts w:asciiTheme="minorEastAsia" w:eastAsiaTheme="minorEastAsia" w:hAnsiTheme="minorEastAsia" w:hint="eastAsia"/>
          <w:kern w:val="0"/>
        </w:rPr>
        <w:t>）</w:t>
      </w:r>
      <w:r>
        <w:rPr>
          <w:rFonts w:asciiTheme="minorEastAsia" w:eastAsiaTheme="minorEastAsia" w:hAnsiTheme="minorEastAsia"/>
          <w:kern w:val="0"/>
        </w:rPr>
        <w:t>加强</w:t>
      </w:r>
      <w:r>
        <w:rPr>
          <w:rFonts w:asciiTheme="minorEastAsia" w:eastAsiaTheme="minorEastAsia" w:hAnsiTheme="minorEastAsia" w:hint="eastAsia"/>
          <w:kern w:val="0"/>
        </w:rPr>
        <w:t>了</w:t>
      </w:r>
      <w:r>
        <w:rPr>
          <w:rFonts w:asciiTheme="minorEastAsia" w:eastAsiaTheme="minorEastAsia" w:hAnsiTheme="minorEastAsia"/>
          <w:kern w:val="0"/>
        </w:rPr>
        <w:t>生产管理，提高</w:t>
      </w:r>
      <w:r>
        <w:rPr>
          <w:rFonts w:asciiTheme="minorEastAsia" w:eastAsiaTheme="minorEastAsia" w:hAnsiTheme="minorEastAsia" w:hint="eastAsia"/>
          <w:kern w:val="0"/>
        </w:rPr>
        <w:t>了</w:t>
      </w:r>
      <w:r>
        <w:rPr>
          <w:rFonts w:asciiTheme="minorEastAsia" w:eastAsiaTheme="minorEastAsia" w:hAnsiTheme="minorEastAsia"/>
          <w:kern w:val="0"/>
        </w:rPr>
        <w:t>工艺技术，减少</w:t>
      </w:r>
      <w:r>
        <w:rPr>
          <w:rFonts w:asciiTheme="minorEastAsia" w:eastAsiaTheme="minorEastAsia" w:hAnsiTheme="minorEastAsia" w:hint="eastAsia"/>
          <w:kern w:val="0"/>
        </w:rPr>
        <w:t>了</w:t>
      </w:r>
      <w:r>
        <w:rPr>
          <w:rFonts w:asciiTheme="minorEastAsia" w:eastAsiaTheme="minorEastAsia" w:hAnsiTheme="minorEastAsia"/>
          <w:kern w:val="0"/>
        </w:rPr>
        <w:t>污染物的排放</w:t>
      </w:r>
      <w:r>
        <w:rPr>
          <w:rFonts w:asciiTheme="minorEastAsia" w:eastAsiaTheme="minorEastAsia" w:hAnsiTheme="minorEastAsia" w:hint="eastAsia"/>
          <w:kern w:val="0"/>
        </w:rPr>
        <w:t>；</w:t>
      </w:r>
    </w:p>
    <w:p w:rsidR="006D0196" w:rsidRDefault="00581E17">
      <w:pPr>
        <w:pStyle w:val="SSEC0"/>
        <w:ind w:firstLine="480"/>
        <w:rPr>
          <w:rFonts w:asciiTheme="minorEastAsia" w:eastAsiaTheme="minorEastAsia" w:hAnsiTheme="minorEastAsia"/>
          <w:kern w:val="0"/>
        </w:rPr>
      </w:pPr>
      <w:r>
        <w:rPr>
          <w:rFonts w:asciiTheme="minorEastAsia" w:eastAsiaTheme="minorEastAsia" w:hAnsiTheme="minorEastAsia" w:hint="eastAsia"/>
          <w:kern w:val="0"/>
        </w:rPr>
        <w:t>（</w:t>
      </w:r>
      <w:r>
        <w:rPr>
          <w:rFonts w:asciiTheme="minorEastAsia" w:eastAsiaTheme="minorEastAsia" w:hAnsiTheme="minorEastAsia" w:hint="eastAsia"/>
          <w:kern w:val="0"/>
        </w:rPr>
        <w:t>5</w:t>
      </w:r>
      <w:r>
        <w:rPr>
          <w:rFonts w:asciiTheme="minorEastAsia" w:eastAsiaTheme="minorEastAsia" w:hAnsiTheme="minorEastAsia" w:hint="eastAsia"/>
          <w:kern w:val="0"/>
        </w:rPr>
        <w:t>）按照分层剥离、分层开挖、分层堆放、循序分层回填的要求</w:t>
      </w:r>
      <w:r>
        <w:rPr>
          <w:rFonts w:asciiTheme="minorEastAsia" w:eastAsiaTheme="minorEastAsia" w:hAnsiTheme="minorEastAsia"/>
          <w:kern w:val="0"/>
        </w:rPr>
        <w:t>进行</w:t>
      </w:r>
      <w:r>
        <w:rPr>
          <w:rFonts w:asciiTheme="minorEastAsia" w:eastAsiaTheme="minorEastAsia" w:hAnsiTheme="minorEastAsia" w:hint="eastAsia"/>
          <w:kern w:val="0"/>
        </w:rPr>
        <w:t>了</w:t>
      </w:r>
      <w:r>
        <w:rPr>
          <w:rFonts w:asciiTheme="minorEastAsia" w:eastAsiaTheme="minorEastAsia" w:hAnsiTheme="minorEastAsia"/>
          <w:kern w:val="0"/>
        </w:rPr>
        <w:t>管沟开挖和土壤回填</w:t>
      </w:r>
      <w:r>
        <w:rPr>
          <w:rFonts w:asciiTheme="minorEastAsia" w:eastAsiaTheme="minorEastAsia" w:hAnsiTheme="minorEastAsia" w:hint="eastAsia"/>
          <w:kern w:val="0"/>
        </w:rPr>
        <w:t>，并及时恢复了原貌；</w:t>
      </w:r>
    </w:p>
    <w:p w:rsidR="006D0196" w:rsidRDefault="00581E17">
      <w:pPr>
        <w:pStyle w:val="SSEC0"/>
        <w:ind w:firstLine="480"/>
        <w:rPr>
          <w:rFonts w:asciiTheme="minorEastAsia" w:eastAsiaTheme="minorEastAsia" w:hAnsiTheme="minorEastAsia"/>
          <w:kern w:val="0"/>
        </w:rPr>
      </w:pPr>
      <w:r>
        <w:rPr>
          <w:rFonts w:asciiTheme="minorEastAsia" w:eastAsiaTheme="minorEastAsia" w:hAnsiTheme="minorEastAsia" w:hint="eastAsia"/>
          <w:kern w:val="0"/>
        </w:rPr>
        <w:t>（</w:t>
      </w:r>
      <w:r>
        <w:rPr>
          <w:rFonts w:asciiTheme="minorEastAsia" w:eastAsiaTheme="minorEastAsia" w:hAnsiTheme="minorEastAsia" w:hint="eastAsia"/>
          <w:kern w:val="0"/>
        </w:rPr>
        <w:t>6</w:t>
      </w:r>
      <w:r>
        <w:rPr>
          <w:rFonts w:asciiTheme="minorEastAsia" w:eastAsiaTheme="minorEastAsia" w:hAnsiTheme="minorEastAsia" w:hint="eastAsia"/>
          <w:kern w:val="0"/>
        </w:rPr>
        <w:t>）施工过程中</w:t>
      </w:r>
      <w:r>
        <w:rPr>
          <w:rFonts w:asciiTheme="minorEastAsia" w:eastAsiaTheme="minorEastAsia" w:hAnsiTheme="minorEastAsia"/>
          <w:kern w:val="0"/>
        </w:rPr>
        <w:t>产生的固体废物均得到了妥善处置，</w:t>
      </w:r>
      <w:r>
        <w:rPr>
          <w:rFonts w:asciiTheme="minorEastAsia" w:eastAsiaTheme="minorEastAsia" w:hAnsiTheme="minorEastAsia" w:hint="eastAsia"/>
          <w:kern w:val="0"/>
        </w:rPr>
        <w:t>不存在施工</w:t>
      </w:r>
      <w:r>
        <w:rPr>
          <w:rFonts w:asciiTheme="minorEastAsia" w:eastAsiaTheme="minorEastAsia" w:hAnsiTheme="minorEastAsia"/>
          <w:kern w:val="0"/>
        </w:rPr>
        <w:t>现场</w:t>
      </w:r>
      <w:r>
        <w:rPr>
          <w:rFonts w:asciiTheme="minorEastAsia" w:eastAsiaTheme="minorEastAsia" w:hAnsiTheme="minorEastAsia" w:hint="eastAsia"/>
          <w:kern w:val="0"/>
        </w:rPr>
        <w:t>堆放</w:t>
      </w:r>
      <w:r>
        <w:rPr>
          <w:rFonts w:asciiTheme="minorEastAsia" w:eastAsiaTheme="minorEastAsia" w:hAnsiTheme="minorEastAsia"/>
          <w:kern w:val="0"/>
        </w:rPr>
        <w:t>现象，且</w:t>
      </w:r>
      <w:r>
        <w:rPr>
          <w:rFonts w:asciiTheme="minorEastAsia" w:eastAsiaTheme="minorEastAsia" w:hAnsiTheme="minorEastAsia" w:hint="eastAsia"/>
          <w:kern w:val="0"/>
        </w:rPr>
        <w:t>施工场地得到了恢复。</w:t>
      </w:r>
    </w:p>
    <w:p w:rsidR="006D0196" w:rsidRDefault="00581E17">
      <w:pPr>
        <w:adjustRightInd w:val="0"/>
        <w:snapToGrid w:val="0"/>
        <w:spacing w:line="331"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2</w:t>
      </w:r>
      <w:r>
        <w:rPr>
          <w:rFonts w:asciiTheme="minorEastAsia" w:hAnsiTheme="minorEastAsia" w:hint="eastAsia"/>
          <w:kern w:val="0"/>
          <w:sz w:val="24"/>
          <w:szCs w:val="24"/>
        </w:rPr>
        <w:t>）大气环境保护措施</w:t>
      </w:r>
      <w:r>
        <w:rPr>
          <w:rFonts w:asciiTheme="minorEastAsia" w:hAnsiTheme="minorEastAsia"/>
          <w:kern w:val="0"/>
          <w:sz w:val="24"/>
          <w:szCs w:val="24"/>
        </w:rPr>
        <w:t>和对策</w:t>
      </w:r>
    </w:p>
    <w:p w:rsidR="006D0196" w:rsidRDefault="00581E17">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）加强了</w:t>
      </w:r>
      <w:r>
        <w:rPr>
          <w:rFonts w:asciiTheme="minorEastAsia" w:hAnsiTheme="minorEastAsia"/>
          <w:sz w:val="24"/>
          <w:szCs w:val="24"/>
        </w:rPr>
        <w:t>施工管理；</w:t>
      </w:r>
    </w:p>
    <w:p w:rsidR="006D0196" w:rsidRDefault="00581E17">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sz w:val="24"/>
          <w:szCs w:val="24"/>
        </w:rPr>
        <w:t>施工单位</w:t>
      </w:r>
      <w:r>
        <w:rPr>
          <w:rFonts w:asciiTheme="minorEastAsia" w:hAnsiTheme="minorEastAsia" w:hint="eastAsia"/>
          <w:sz w:val="24"/>
          <w:szCs w:val="24"/>
        </w:rPr>
        <w:t>制定了</w:t>
      </w:r>
      <w:r>
        <w:rPr>
          <w:rFonts w:asciiTheme="minorEastAsia" w:hAnsiTheme="minorEastAsia"/>
          <w:sz w:val="24"/>
          <w:szCs w:val="24"/>
        </w:rPr>
        <w:t>合理化管理</w:t>
      </w:r>
      <w:r>
        <w:rPr>
          <w:rFonts w:asciiTheme="minorEastAsia" w:hAnsiTheme="minorEastAsia" w:hint="eastAsia"/>
          <w:sz w:val="24"/>
          <w:szCs w:val="24"/>
        </w:rPr>
        <w:t>制度，采取</w:t>
      </w:r>
      <w:r>
        <w:rPr>
          <w:rFonts w:asciiTheme="minorEastAsia" w:hAnsiTheme="minorEastAsia"/>
          <w:sz w:val="24"/>
          <w:szCs w:val="24"/>
        </w:rPr>
        <w:t>了</w:t>
      </w:r>
      <w:r>
        <w:rPr>
          <w:rFonts w:asciiTheme="minorEastAsia" w:hAnsiTheme="minorEastAsia" w:hint="eastAsia"/>
          <w:sz w:val="24"/>
          <w:szCs w:val="24"/>
        </w:rPr>
        <w:t>控制施工</w:t>
      </w:r>
      <w:r>
        <w:rPr>
          <w:rFonts w:asciiTheme="minorEastAsia" w:hAnsiTheme="minorEastAsia"/>
          <w:sz w:val="24"/>
          <w:szCs w:val="24"/>
        </w:rPr>
        <w:t>作业面积、</w:t>
      </w:r>
      <w:r>
        <w:rPr>
          <w:rFonts w:asciiTheme="minorEastAsia" w:hAnsiTheme="minorEastAsia" w:hint="eastAsia"/>
          <w:sz w:val="24"/>
          <w:szCs w:val="24"/>
        </w:rPr>
        <w:t>洒水降尘</w:t>
      </w:r>
      <w:r>
        <w:rPr>
          <w:rFonts w:asciiTheme="minorEastAsia" w:hAnsiTheme="minorEastAsia"/>
          <w:sz w:val="24"/>
          <w:szCs w:val="24"/>
        </w:rPr>
        <w:t>、遮盖土堆和建筑材料、</w:t>
      </w:r>
      <w:r>
        <w:rPr>
          <w:rFonts w:asciiTheme="minorEastAsia" w:hAnsiTheme="minorEastAsia" w:hint="eastAsia"/>
          <w:sz w:val="24"/>
          <w:szCs w:val="24"/>
        </w:rPr>
        <w:t>施工现场设置</w:t>
      </w:r>
      <w:r>
        <w:rPr>
          <w:rFonts w:asciiTheme="minorEastAsia" w:hAnsiTheme="minorEastAsia"/>
          <w:sz w:val="24"/>
          <w:szCs w:val="24"/>
        </w:rPr>
        <w:t>围挡、大风</w:t>
      </w:r>
      <w:proofErr w:type="gramStart"/>
      <w:r>
        <w:rPr>
          <w:rFonts w:asciiTheme="minorEastAsia" w:hAnsiTheme="minorEastAsia"/>
          <w:sz w:val="24"/>
          <w:szCs w:val="24"/>
        </w:rPr>
        <w:t>天停止</w:t>
      </w:r>
      <w:proofErr w:type="gramEnd"/>
      <w:r>
        <w:rPr>
          <w:rFonts w:asciiTheme="minorEastAsia" w:hAnsiTheme="minorEastAsia"/>
          <w:sz w:val="24"/>
          <w:szCs w:val="24"/>
        </w:rPr>
        <w:t>作业等措施</w:t>
      </w:r>
      <w:r>
        <w:rPr>
          <w:rFonts w:asciiTheme="minorEastAsia" w:hAnsiTheme="minorEastAsia" w:hint="eastAsia"/>
          <w:sz w:val="24"/>
          <w:szCs w:val="24"/>
        </w:rPr>
        <w:t>；</w:t>
      </w:r>
    </w:p>
    <w:p w:rsidR="006D0196" w:rsidRDefault="00581E17">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w:t>
      </w:r>
      <w:r>
        <w:rPr>
          <w:rFonts w:asciiTheme="minorEastAsia" w:hAnsiTheme="minorEastAsia"/>
          <w:sz w:val="24"/>
          <w:szCs w:val="24"/>
        </w:rPr>
        <w:t>所使用的机械设备性能良好，施工过程中未发生机械故障；</w:t>
      </w:r>
    </w:p>
    <w:p w:rsidR="006D0196" w:rsidRDefault="00581E17">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w:t>
      </w:r>
      <w:r>
        <w:rPr>
          <w:rFonts w:asciiTheme="minorEastAsia" w:hAnsiTheme="minorEastAsia"/>
          <w:sz w:val="24"/>
          <w:szCs w:val="24"/>
        </w:rPr>
        <w:t>采用</w:t>
      </w:r>
      <w:r>
        <w:rPr>
          <w:rFonts w:asciiTheme="minorEastAsia" w:hAnsiTheme="minorEastAsia" w:hint="eastAsia"/>
          <w:sz w:val="24"/>
          <w:szCs w:val="24"/>
        </w:rPr>
        <w:t>了</w:t>
      </w:r>
      <w:r>
        <w:rPr>
          <w:rFonts w:asciiTheme="minorEastAsia" w:hAnsiTheme="minorEastAsia"/>
          <w:sz w:val="24"/>
          <w:szCs w:val="24"/>
        </w:rPr>
        <w:t>高品质的柴油，</w:t>
      </w:r>
      <w:r>
        <w:rPr>
          <w:rFonts w:asciiTheme="minorEastAsia" w:hAnsiTheme="minorEastAsia" w:hint="eastAsia"/>
          <w:sz w:val="24"/>
          <w:szCs w:val="24"/>
        </w:rPr>
        <w:t>有效</w:t>
      </w:r>
      <w:r>
        <w:rPr>
          <w:rFonts w:asciiTheme="minorEastAsia" w:hAnsiTheme="minorEastAsia"/>
          <w:sz w:val="24"/>
          <w:szCs w:val="24"/>
        </w:rPr>
        <w:t>降低</w:t>
      </w:r>
      <w:r>
        <w:rPr>
          <w:rFonts w:asciiTheme="minorEastAsia" w:hAnsiTheme="minorEastAsia" w:hint="eastAsia"/>
          <w:sz w:val="24"/>
          <w:szCs w:val="24"/>
        </w:rPr>
        <w:t>了</w:t>
      </w:r>
      <w:r>
        <w:rPr>
          <w:rFonts w:asciiTheme="minorEastAsia" w:hAnsiTheme="minorEastAsia"/>
          <w:sz w:val="24"/>
          <w:szCs w:val="24"/>
        </w:rPr>
        <w:t>柴油燃烧</w:t>
      </w:r>
      <w:r>
        <w:rPr>
          <w:rFonts w:asciiTheme="minorEastAsia" w:hAnsiTheme="minorEastAsia" w:hint="eastAsia"/>
          <w:sz w:val="24"/>
          <w:szCs w:val="24"/>
        </w:rPr>
        <w:t>废气</w:t>
      </w:r>
      <w:r>
        <w:rPr>
          <w:rFonts w:asciiTheme="minorEastAsia" w:hAnsiTheme="minorEastAsia"/>
          <w:sz w:val="24"/>
          <w:szCs w:val="24"/>
        </w:rPr>
        <w:t>中污染物的排放量</w:t>
      </w:r>
      <w:r>
        <w:rPr>
          <w:rFonts w:asciiTheme="minorEastAsia" w:hAnsiTheme="minorEastAsia" w:hint="eastAsia"/>
          <w:sz w:val="24"/>
          <w:szCs w:val="24"/>
        </w:rPr>
        <w:t>。</w:t>
      </w:r>
    </w:p>
    <w:p w:rsidR="006D0196" w:rsidRDefault="00581E17">
      <w:pPr>
        <w:adjustRightInd w:val="0"/>
        <w:snapToGrid w:val="0"/>
        <w:spacing w:line="331" w:lineRule="auto"/>
        <w:ind w:firstLineChars="200" w:firstLine="480"/>
        <w:rPr>
          <w:rFonts w:asciiTheme="minorEastAsia" w:hAnsiTheme="minorEastAsia"/>
          <w:kern w:val="0"/>
          <w:sz w:val="24"/>
          <w:szCs w:val="24"/>
        </w:rPr>
      </w:pPr>
      <w:r>
        <w:rPr>
          <w:rFonts w:asciiTheme="minorEastAsia" w:hAnsiTheme="minorEastAsia"/>
          <w:kern w:val="0"/>
          <w:sz w:val="24"/>
          <w:szCs w:val="24"/>
        </w:rPr>
        <w:t>3</w:t>
      </w:r>
      <w:r>
        <w:rPr>
          <w:rFonts w:asciiTheme="minorEastAsia" w:hAnsiTheme="minorEastAsia" w:hint="eastAsia"/>
          <w:kern w:val="0"/>
          <w:sz w:val="24"/>
          <w:szCs w:val="24"/>
        </w:rPr>
        <w:t>）水环境保护措施</w:t>
      </w:r>
      <w:r>
        <w:rPr>
          <w:rFonts w:asciiTheme="minorEastAsia" w:hAnsiTheme="minorEastAsia"/>
          <w:kern w:val="0"/>
          <w:sz w:val="24"/>
          <w:szCs w:val="24"/>
        </w:rPr>
        <w:t>和对策</w:t>
      </w:r>
    </w:p>
    <w:p w:rsidR="00A723D6" w:rsidRDefault="00A723D6" w:rsidP="00A723D6">
      <w:pPr>
        <w:pStyle w:val="15"/>
        <w:adjustRightInd w:val="0"/>
        <w:snapToGrid w:val="0"/>
        <w:spacing w:line="331" w:lineRule="auto"/>
      </w:pPr>
      <w:r w:rsidRPr="00910F28">
        <w:rPr>
          <w:rFonts w:asciiTheme="minorEastAsia" w:eastAsiaTheme="minorEastAsia" w:hAnsiTheme="minorEastAsia" w:hint="eastAsia"/>
          <w:szCs w:val="24"/>
        </w:rPr>
        <w:t>（</w:t>
      </w:r>
      <w:r w:rsidRPr="00E6207E">
        <w:rPr>
          <w:rFonts w:asciiTheme="minorEastAsia" w:eastAsiaTheme="minorEastAsia" w:hAnsiTheme="minorEastAsia" w:hint="eastAsia"/>
          <w:szCs w:val="24"/>
        </w:rPr>
        <w:t>1）</w:t>
      </w:r>
      <w:r w:rsidR="006D530E" w:rsidRPr="00CE4315">
        <w:rPr>
          <w:rFonts w:asciiTheme="minorEastAsia" w:eastAsiaTheme="minorEastAsia" w:hAnsiTheme="minorEastAsia" w:hint="eastAsia"/>
          <w:color w:val="000000" w:themeColor="text1"/>
        </w:rPr>
        <w:t>本项目采用水基钻井泥浆，钻井</w:t>
      </w:r>
      <w:r w:rsidR="006D530E" w:rsidRPr="00CE4315">
        <w:rPr>
          <w:rFonts w:asciiTheme="minorEastAsia" w:eastAsiaTheme="minorEastAsia" w:hAnsiTheme="minorEastAsia"/>
          <w:color w:val="000000" w:themeColor="text1"/>
        </w:rPr>
        <w:t>施工采用</w:t>
      </w:r>
      <w:r w:rsidR="006D530E" w:rsidRPr="00CE4315">
        <w:rPr>
          <w:rFonts w:asciiTheme="minorEastAsia" w:eastAsiaTheme="minorEastAsia" w:hAnsiTheme="minorEastAsia" w:hint="eastAsia"/>
          <w:color w:val="000000" w:themeColor="text1"/>
        </w:rPr>
        <w:t>“泥浆不落地”工艺，钻井</w:t>
      </w:r>
      <w:r w:rsidR="006D530E" w:rsidRPr="00CE4315">
        <w:rPr>
          <w:rFonts w:asciiTheme="minorEastAsia" w:eastAsiaTheme="minorEastAsia" w:hAnsiTheme="minorEastAsia"/>
          <w:color w:val="000000" w:themeColor="text1"/>
        </w:rPr>
        <w:t>废水循环利用，施工结束后</w:t>
      </w:r>
      <w:r w:rsidR="006D530E" w:rsidRPr="00CE4315">
        <w:rPr>
          <w:rFonts w:asciiTheme="minorEastAsia" w:eastAsiaTheme="minorEastAsia" w:hAnsiTheme="minorEastAsia" w:hint="eastAsia"/>
          <w:color w:val="000000" w:themeColor="text1"/>
        </w:rPr>
        <w:t>钻井废水同钻井固废一同由“泥浆不落地”施工单位</w:t>
      </w:r>
      <w:r w:rsidR="006D530E" w:rsidRPr="00CE4315">
        <w:rPr>
          <w:rFonts w:asciiTheme="minorEastAsia" w:hAnsiTheme="minorEastAsia" w:hint="eastAsia"/>
          <w:color w:val="000000" w:themeColor="text1"/>
        </w:rPr>
        <w:t>东营市新鲁齐兴建筑工程有限公司、东营丰实钻井工程有限公司、</w:t>
      </w:r>
      <w:proofErr w:type="gramStart"/>
      <w:r w:rsidR="006D530E" w:rsidRPr="00CE4315">
        <w:rPr>
          <w:rFonts w:asciiTheme="minorEastAsia" w:hAnsiTheme="minorEastAsia" w:hint="eastAsia"/>
          <w:color w:val="000000" w:themeColor="text1"/>
        </w:rPr>
        <w:t>东营汇驰环保</w:t>
      </w:r>
      <w:proofErr w:type="gramEnd"/>
      <w:r w:rsidR="006D530E" w:rsidRPr="00CE4315">
        <w:rPr>
          <w:rFonts w:asciiTheme="minorEastAsia" w:hAnsiTheme="minorEastAsia" w:hint="eastAsia"/>
          <w:color w:val="000000" w:themeColor="text1"/>
        </w:rPr>
        <w:t>科技有限公司</w:t>
      </w:r>
      <w:r w:rsidR="006D530E" w:rsidRPr="00CE4315">
        <w:rPr>
          <w:rFonts w:asciiTheme="minorEastAsia" w:eastAsiaTheme="minorEastAsia" w:hAnsiTheme="minorEastAsia" w:hint="eastAsia"/>
          <w:color w:val="000000" w:themeColor="text1"/>
        </w:rPr>
        <w:t>等专业单位处理</w:t>
      </w:r>
      <w:r w:rsidR="006D530E" w:rsidRPr="00CE4315">
        <w:rPr>
          <w:rFonts w:hint="eastAsia"/>
          <w:color w:val="000000"/>
          <w:sz w:val="21"/>
          <w:szCs w:val="21"/>
        </w:rPr>
        <w:t>，</w:t>
      </w:r>
      <w:r w:rsidR="006D530E" w:rsidRPr="00CE4315">
        <w:rPr>
          <w:rFonts w:hint="eastAsia"/>
          <w:color w:val="000000"/>
          <w:szCs w:val="21"/>
        </w:rPr>
        <w:t>分离处的液相分别交由</w:t>
      </w:r>
      <w:r w:rsidR="006D530E" w:rsidRPr="00CE4315">
        <w:rPr>
          <w:rFonts w:hint="eastAsia"/>
          <w:color w:val="000000"/>
          <w:kern w:val="0"/>
          <w:szCs w:val="21"/>
        </w:rPr>
        <w:t>山东新天鸿水</w:t>
      </w:r>
      <w:proofErr w:type="gramStart"/>
      <w:r w:rsidR="006D530E" w:rsidRPr="00CE4315">
        <w:rPr>
          <w:rFonts w:hint="eastAsia"/>
          <w:color w:val="000000"/>
          <w:kern w:val="0"/>
          <w:szCs w:val="21"/>
        </w:rPr>
        <w:t>务</w:t>
      </w:r>
      <w:proofErr w:type="gramEnd"/>
      <w:r w:rsidR="006D530E" w:rsidRPr="00CE4315">
        <w:rPr>
          <w:rFonts w:hint="eastAsia"/>
          <w:color w:val="000000"/>
          <w:kern w:val="0"/>
          <w:szCs w:val="21"/>
        </w:rPr>
        <w:t>有限公司</w:t>
      </w:r>
      <w:r w:rsidR="006D530E" w:rsidRPr="00CE4315">
        <w:rPr>
          <w:rFonts w:hint="eastAsia"/>
          <w:color w:val="000000"/>
          <w:szCs w:val="21"/>
        </w:rPr>
        <w:t>、</w:t>
      </w:r>
      <w:r w:rsidR="006D530E" w:rsidRPr="00CE4315">
        <w:rPr>
          <w:rFonts w:hint="eastAsia"/>
          <w:color w:val="000000"/>
          <w:kern w:val="0"/>
          <w:szCs w:val="21"/>
        </w:rPr>
        <w:t>东营齐发环保科技有限公司</w:t>
      </w:r>
      <w:r w:rsidR="006D530E" w:rsidRPr="00CE4315">
        <w:rPr>
          <w:rFonts w:hint="eastAsia"/>
          <w:color w:val="000000"/>
          <w:szCs w:val="21"/>
        </w:rPr>
        <w:t>、</w:t>
      </w:r>
      <w:r w:rsidR="006D530E" w:rsidRPr="00CE4315">
        <w:rPr>
          <w:rFonts w:hint="eastAsia"/>
          <w:color w:val="000000"/>
          <w:kern w:val="0"/>
          <w:szCs w:val="21"/>
        </w:rPr>
        <w:t>东营首创水</w:t>
      </w:r>
      <w:proofErr w:type="gramStart"/>
      <w:r w:rsidR="006D530E" w:rsidRPr="00CE4315">
        <w:rPr>
          <w:rFonts w:hint="eastAsia"/>
          <w:color w:val="000000"/>
          <w:kern w:val="0"/>
          <w:szCs w:val="21"/>
        </w:rPr>
        <w:t>务</w:t>
      </w:r>
      <w:proofErr w:type="gramEnd"/>
      <w:r w:rsidR="006D530E" w:rsidRPr="00CE4315">
        <w:rPr>
          <w:rFonts w:hint="eastAsia"/>
          <w:color w:val="000000"/>
          <w:kern w:val="0"/>
          <w:szCs w:val="21"/>
        </w:rPr>
        <w:t>有限公司</w:t>
      </w:r>
      <w:r w:rsidR="006D530E" w:rsidRPr="00CE4315">
        <w:rPr>
          <w:rFonts w:hint="eastAsia"/>
          <w:color w:val="000000"/>
          <w:szCs w:val="21"/>
        </w:rPr>
        <w:t>、</w:t>
      </w:r>
      <w:r w:rsidR="006D530E" w:rsidRPr="00CE4315">
        <w:rPr>
          <w:rFonts w:hint="eastAsia"/>
          <w:color w:val="000000"/>
          <w:kern w:val="0"/>
          <w:szCs w:val="21"/>
        </w:rPr>
        <w:t>东营齐发环保科技有限公司</w:t>
      </w:r>
      <w:r w:rsidR="006D530E" w:rsidRPr="00CE4315">
        <w:rPr>
          <w:rFonts w:hint="eastAsia"/>
          <w:color w:val="000000"/>
          <w:szCs w:val="21"/>
        </w:rPr>
        <w:t>、</w:t>
      </w:r>
      <w:r w:rsidR="006D530E" w:rsidRPr="00CE4315">
        <w:rPr>
          <w:rFonts w:hint="eastAsia"/>
          <w:color w:val="000000"/>
          <w:kern w:val="0"/>
          <w:szCs w:val="21"/>
        </w:rPr>
        <w:t>中石大达新环保科技有限责任公司</w:t>
      </w:r>
      <w:r>
        <w:rPr>
          <w:rFonts w:hint="eastAsia"/>
        </w:rPr>
        <w:t>；</w:t>
      </w:r>
    </w:p>
    <w:p w:rsidR="00A723D6" w:rsidRDefault="00A723D6" w:rsidP="00A723D6">
      <w:pPr>
        <w:pStyle w:val="15"/>
        <w:adjustRightInd w:val="0"/>
        <w:snapToGrid w:val="0"/>
        <w:spacing w:line="331" w:lineRule="auto"/>
        <w:rPr>
          <w:rFonts w:asciiTheme="minorEastAsia" w:eastAsiaTheme="minorEastAsia" w:hAnsiTheme="minorEastAsia"/>
          <w:szCs w:val="24"/>
        </w:rPr>
      </w:pPr>
      <w:r>
        <w:rPr>
          <w:rFonts w:asciiTheme="minorEastAsia" w:eastAsiaTheme="minorEastAsia" w:hAnsiTheme="minorEastAsia" w:hint="eastAsia"/>
          <w:szCs w:val="24"/>
        </w:rPr>
        <w:t>（2）施工</w:t>
      </w:r>
      <w:r w:rsidRPr="00E6207E">
        <w:rPr>
          <w:rFonts w:asciiTheme="minorEastAsia" w:eastAsiaTheme="minorEastAsia" w:hAnsiTheme="minorEastAsia" w:hint="eastAsia"/>
          <w:szCs w:val="24"/>
        </w:rPr>
        <w:t>作业废</w:t>
      </w:r>
      <w:r w:rsidRPr="00E6207E">
        <w:rPr>
          <w:rFonts w:asciiTheme="minorEastAsia" w:eastAsiaTheme="minorEastAsia" w:hAnsiTheme="minorEastAsia"/>
          <w:szCs w:val="24"/>
        </w:rPr>
        <w:t>液</w:t>
      </w:r>
      <w:r w:rsidR="006D530E" w:rsidRPr="00CE4315">
        <w:rPr>
          <w:rFonts w:asciiTheme="minorEastAsia" w:eastAsiaTheme="minorEastAsia" w:hAnsiTheme="minorEastAsia"/>
          <w:color w:val="000000" w:themeColor="text1"/>
        </w:rPr>
        <w:t>已</w:t>
      </w:r>
      <w:r w:rsidR="006D530E" w:rsidRPr="00CE4315">
        <w:rPr>
          <w:rFonts w:asciiTheme="minorEastAsia" w:eastAsiaTheme="minorEastAsia" w:hAnsiTheme="minorEastAsia" w:hint="eastAsia"/>
          <w:color w:val="000000" w:themeColor="text1"/>
        </w:rPr>
        <w:t>通过罐车拉运至东风港联合站，依托站内采出水处理系统处理达标后回注地层，</w:t>
      </w:r>
      <w:r w:rsidR="006D530E" w:rsidRPr="00CE4315">
        <w:rPr>
          <w:rFonts w:asciiTheme="minorEastAsia" w:eastAsiaTheme="minorEastAsia" w:hAnsiTheme="minorEastAsia"/>
          <w:color w:val="000000" w:themeColor="text1"/>
        </w:rPr>
        <w:t>用于注水开发，</w:t>
      </w:r>
      <w:r w:rsidR="006D530E" w:rsidRPr="00CE4315">
        <w:rPr>
          <w:rFonts w:asciiTheme="minorEastAsia" w:eastAsiaTheme="minorEastAsia" w:hAnsiTheme="minorEastAsia" w:hint="eastAsia"/>
          <w:color w:val="000000" w:themeColor="text1"/>
        </w:rPr>
        <w:t>未</w:t>
      </w:r>
      <w:r w:rsidR="006D530E" w:rsidRPr="00CE4315">
        <w:rPr>
          <w:rFonts w:asciiTheme="minorEastAsia" w:eastAsiaTheme="minorEastAsia" w:hAnsiTheme="minorEastAsia"/>
          <w:color w:val="000000" w:themeColor="text1"/>
        </w:rPr>
        <w:t>外排</w:t>
      </w:r>
      <w:r w:rsidRPr="00E6207E">
        <w:rPr>
          <w:rFonts w:asciiTheme="minorEastAsia" w:eastAsiaTheme="minorEastAsia" w:hAnsiTheme="minorEastAsia" w:hint="eastAsia"/>
          <w:szCs w:val="24"/>
        </w:rPr>
        <w:t>；</w:t>
      </w:r>
    </w:p>
    <w:p w:rsidR="00A723D6" w:rsidRDefault="00A723D6" w:rsidP="00A723D6">
      <w:pPr>
        <w:pStyle w:val="15"/>
        <w:adjustRightInd w:val="0"/>
        <w:snapToGrid w:val="0"/>
        <w:spacing w:line="331" w:lineRule="auto"/>
        <w:rPr>
          <w:rFonts w:asciiTheme="minorEastAsia" w:eastAsiaTheme="minorEastAsia" w:hAnsiTheme="minorEastAsia"/>
          <w:color w:val="000000" w:themeColor="text1"/>
        </w:rPr>
      </w:pPr>
      <w:r>
        <w:rPr>
          <w:rFonts w:asciiTheme="minorEastAsia" w:eastAsiaTheme="minorEastAsia" w:hAnsiTheme="minorEastAsia" w:hint="eastAsia"/>
          <w:szCs w:val="24"/>
        </w:rPr>
        <w:t>（3）</w:t>
      </w:r>
      <w:r w:rsidRPr="00B748BB">
        <w:rPr>
          <w:rFonts w:asciiTheme="minorEastAsia" w:eastAsiaTheme="minorEastAsia" w:hAnsiTheme="minorEastAsia"/>
          <w:color w:val="000000" w:themeColor="text1"/>
        </w:rPr>
        <w:t>新建管道试压废水</w:t>
      </w:r>
      <w:r w:rsidRPr="00B748BB">
        <w:rPr>
          <w:rFonts w:asciiTheme="minorEastAsia" w:eastAsiaTheme="minorEastAsia" w:hAnsiTheme="minorEastAsia" w:hint="eastAsia"/>
          <w:color w:val="000000" w:themeColor="text1"/>
        </w:rPr>
        <w:t>沉淀后，循环利用，最终用于施工现场洒水降尘</w:t>
      </w:r>
      <w:r>
        <w:rPr>
          <w:rFonts w:asciiTheme="minorEastAsia" w:eastAsiaTheme="minorEastAsia" w:hAnsiTheme="minorEastAsia" w:hint="eastAsia"/>
          <w:color w:val="000000" w:themeColor="text1"/>
        </w:rPr>
        <w:t>；</w:t>
      </w:r>
    </w:p>
    <w:p w:rsidR="006D530E" w:rsidRPr="00E6207E" w:rsidRDefault="006D530E" w:rsidP="00A723D6">
      <w:pPr>
        <w:pStyle w:val="15"/>
        <w:adjustRightInd w:val="0"/>
        <w:snapToGrid w:val="0"/>
        <w:spacing w:line="331" w:lineRule="auto"/>
        <w:rPr>
          <w:rFonts w:asciiTheme="minorEastAsia" w:eastAsiaTheme="minorEastAsia" w:hAnsiTheme="minorEastAsia" w:hint="eastAsia"/>
          <w:szCs w:val="24"/>
        </w:rPr>
      </w:pPr>
      <w:r>
        <w:rPr>
          <w:rFonts w:asciiTheme="minorEastAsia" w:eastAsiaTheme="minorEastAsia" w:hAnsiTheme="minorEastAsia" w:hint="eastAsia"/>
          <w:color w:val="000000" w:themeColor="text1"/>
        </w:rPr>
        <w:t>（4）</w:t>
      </w:r>
      <w:r w:rsidRPr="00CE4315">
        <w:rPr>
          <w:rFonts w:hint="eastAsia"/>
          <w:color w:val="0D0D0D" w:themeColor="text1" w:themeTint="F2"/>
        </w:rPr>
        <w:t>废弃管道采用热水清洗后产生的</w:t>
      </w:r>
      <w:r w:rsidRPr="00CE4315">
        <w:rPr>
          <w:rFonts w:hint="eastAsia"/>
          <w:snapToGrid w:val="0"/>
          <w:color w:val="0D0D0D" w:themeColor="text1" w:themeTint="F2"/>
        </w:rPr>
        <w:t>清洗废水</w:t>
      </w:r>
      <w:r w:rsidRPr="00CE4315">
        <w:rPr>
          <w:rFonts w:hint="eastAsia"/>
          <w:color w:val="000000"/>
          <w:szCs w:val="21"/>
        </w:rPr>
        <w:t>已全部管输回东风港联合站、</w:t>
      </w:r>
      <w:r w:rsidRPr="00CE4315">
        <w:rPr>
          <w:rFonts w:hint="eastAsia"/>
          <w:color w:val="000000"/>
          <w:szCs w:val="21"/>
        </w:rPr>
        <w:lastRenderedPageBreak/>
        <w:t>车1接转站，依托站内采出水处理系统处理达标后回注地层，用于注水开发，未外排</w:t>
      </w:r>
      <w:r w:rsidRPr="00CE4315">
        <w:rPr>
          <w:rFonts w:hint="eastAsia"/>
          <w:color w:val="0D0D0D" w:themeColor="text1" w:themeTint="F2"/>
        </w:rPr>
        <w:t>。</w:t>
      </w:r>
    </w:p>
    <w:p w:rsidR="006D0196" w:rsidRDefault="00A723D6" w:rsidP="00A723D6">
      <w:pPr>
        <w:pStyle w:val="15"/>
        <w:adjustRightInd w:val="0"/>
        <w:snapToGrid w:val="0"/>
        <w:spacing w:line="331" w:lineRule="auto"/>
        <w:rPr>
          <w:rFonts w:asciiTheme="minorEastAsia" w:eastAsiaTheme="minorEastAsia" w:hAnsiTheme="minorEastAsia" w:cs="Times New Roman"/>
        </w:rPr>
      </w:pPr>
      <w:r w:rsidRPr="00910F28">
        <w:rPr>
          <w:rFonts w:asciiTheme="minorEastAsia" w:eastAsiaTheme="minorEastAsia" w:hAnsiTheme="minorEastAsia" w:hint="eastAsia"/>
          <w:szCs w:val="24"/>
        </w:rPr>
        <w:t>（</w:t>
      </w:r>
      <w:r>
        <w:rPr>
          <w:rFonts w:asciiTheme="minorEastAsia" w:eastAsiaTheme="minorEastAsia" w:hAnsiTheme="minorEastAsia" w:hint="eastAsia"/>
          <w:szCs w:val="24"/>
        </w:rPr>
        <w:t>4</w:t>
      </w:r>
      <w:r w:rsidRPr="00E6207E">
        <w:rPr>
          <w:rFonts w:asciiTheme="minorEastAsia" w:eastAsiaTheme="minorEastAsia" w:hAnsiTheme="minorEastAsia" w:hint="eastAsia"/>
          <w:szCs w:val="24"/>
        </w:rPr>
        <w:t>）</w:t>
      </w:r>
      <w:r w:rsidRPr="00547B49">
        <w:rPr>
          <w:rFonts w:cs="Times New Roman" w:hint="eastAsia"/>
        </w:rPr>
        <w:t>施工人员</w:t>
      </w:r>
      <w:r>
        <w:rPr>
          <w:rFonts w:hint="eastAsia"/>
        </w:rPr>
        <w:t>产生的</w:t>
      </w:r>
      <w:r w:rsidRPr="00547B49">
        <w:t>生活垃圾集中收集后</w:t>
      </w:r>
      <w:r w:rsidRPr="00547B49">
        <w:rPr>
          <w:rFonts w:hint="eastAsia"/>
        </w:rPr>
        <w:t>交</w:t>
      </w:r>
      <w:r w:rsidRPr="00547B49">
        <w:t>由环卫部门统一处理</w:t>
      </w:r>
      <w:r w:rsidRPr="00E6207E">
        <w:rPr>
          <w:rFonts w:asciiTheme="minorEastAsia" w:eastAsiaTheme="minorEastAsia" w:hAnsiTheme="minorEastAsia" w:hint="eastAsia"/>
          <w:kern w:val="0"/>
          <w:szCs w:val="24"/>
        </w:rPr>
        <w:t>。</w:t>
      </w:r>
    </w:p>
    <w:p w:rsidR="006D0196" w:rsidRDefault="00581E17">
      <w:pPr>
        <w:adjustRightInd w:val="0"/>
        <w:snapToGrid w:val="0"/>
        <w:spacing w:line="331" w:lineRule="auto"/>
        <w:ind w:firstLineChars="200" w:firstLine="480"/>
        <w:rPr>
          <w:rFonts w:asciiTheme="minorEastAsia" w:hAnsiTheme="minorEastAsia"/>
          <w:kern w:val="0"/>
          <w:sz w:val="24"/>
          <w:szCs w:val="24"/>
        </w:rPr>
      </w:pPr>
      <w:r>
        <w:rPr>
          <w:rFonts w:asciiTheme="minorEastAsia" w:hAnsiTheme="minorEastAsia"/>
          <w:kern w:val="0"/>
          <w:sz w:val="24"/>
          <w:szCs w:val="24"/>
        </w:rPr>
        <w:t>4</w:t>
      </w:r>
      <w:r>
        <w:rPr>
          <w:rFonts w:asciiTheme="minorEastAsia" w:hAnsiTheme="minorEastAsia" w:hint="eastAsia"/>
          <w:kern w:val="0"/>
          <w:sz w:val="24"/>
          <w:szCs w:val="24"/>
        </w:rPr>
        <w:t>）声环境保护措施</w:t>
      </w:r>
      <w:r>
        <w:rPr>
          <w:rFonts w:asciiTheme="minorEastAsia" w:hAnsiTheme="minorEastAsia"/>
          <w:kern w:val="0"/>
          <w:sz w:val="24"/>
          <w:szCs w:val="24"/>
        </w:rPr>
        <w:t>和对策</w:t>
      </w:r>
    </w:p>
    <w:p w:rsidR="006D0196" w:rsidRDefault="00581E17">
      <w:pPr>
        <w:adjustRightInd w:val="0"/>
        <w:snapToGrid w:val="0"/>
        <w:spacing w:line="331" w:lineRule="auto"/>
        <w:ind w:firstLineChars="200" w:firstLine="480"/>
        <w:rPr>
          <w:rFonts w:asciiTheme="minorEastAsia" w:hAnsiTheme="minorEastAsia"/>
          <w:kern w:val="0"/>
          <w:sz w:val="24"/>
          <w:szCs w:val="24"/>
        </w:rPr>
      </w:pPr>
      <w:r>
        <w:rPr>
          <w:rFonts w:asciiTheme="minorEastAsia" w:hAnsiTheme="minorEastAsia" w:hint="eastAsia"/>
          <w:sz w:val="24"/>
          <w:szCs w:val="24"/>
        </w:rPr>
        <w:t>（</w:t>
      </w:r>
      <w:r>
        <w:rPr>
          <w:rFonts w:asciiTheme="minorEastAsia" w:hAnsiTheme="minorEastAsia" w:hint="eastAsia"/>
          <w:kern w:val="0"/>
          <w:sz w:val="24"/>
          <w:szCs w:val="24"/>
        </w:rPr>
        <w:t>1</w:t>
      </w:r>
      <w:r>
        <w:rPr>
          <w:rFonts w:asciiTheme="minorEastAsia" w:hAnsiTheme="minorEastAsia" w:hint="eastAsia"/>
          <w:kern w:val="0"/>
          <w:sz w:val="24"/>
          <w:szCs w:val="24"/>
        </w:rPr>
        <w:t>）施工</w:t>
      </w:r>
      <w:r>
        <w:rPr>
          <w:rFonts w:asciiTheme="minorEastAsia" w:hAnsiTheme="minorEastAsia"/>
          <w:kern w:val="0"/>
          <w:sz w:val="24"/>
          <w:szCs w:val="24"/>
        </w:rPr>
        <w:t>期间尽量避开了夜间施工；</w:t>
      </w:r>
    </w:p>
    <w:p w:rsidR="006D0196" w:rsidRDefault="00581E17">
      <w:pPr>
        <w:adjustRightInd w:val="0"/>
        <w:snapToGrid w:val="0"/>
        <w:spacing w:line="331" w:lineRule="auto"/>
        <w:ind w:firstLineChars="200" w:firstLine="480"/>
        <w:rPr>
          <w:rFonts w:asciiTheme="minorEastAsia" w:hAnsiTheme="minorEastAsia"/>
          <w:kern w:val="0"/>
          <w:sz w:val="24"/>
          <w:szCs w:val="24"/>
        </w:rPr>
      </w:pPr>
      <w:r>
        <w:rPr>
          <w:rFonts w:asciiTheme="minorEastAsia" w:hAnsiTheme="minorEastAsia" w:hint="eastAsia"/>
          <w:sz w:val="24"/>
          <w:szCs w:val="24"/>
        </w:rPr>
        <w:t>（</w:t>
      </w:r>
      <w:r>
        <w:rPr>
          <w:rFonts w:asciiTheme="minorEastAsia" w:hAnsiTheme="minorEastAsia"/>
          <w:kern w:val="0"/>
          <w:sz w:val="24"/>
          <w:szCs w:val="24"/>
        </w:rPr>
        <w:t>2</w:t>
      </w:r>
      <w:r>
        <w:rPr>
          <w:rFonts w:asciiTheme="minorEastAsia" w:hAnsiTheme="minorEastAsia" w:hint="eastAsia"/>
          <w:kern w:val="0"/>
          <w:sz w:val="24"/>
          <w:szCs w:val="24"/>
        </w:rPr>
        <w:t>）选用低噪声</w:t>
      </w:r>
      <w:r>
        <w:rPr>
          <w:rFonts w:asciiTheme="minorEastAsia" w:hAnsiTheme="minorEastAsia"/>
          <w:kern w:val="0"/>
          <w:sz w:val="24"/>
          <w:szCs w:val="24"/>
        </w:rPr>
        <w:t>设备</w:t>
      </w:r>
      <w:r>
        <w:rPr>
          <w:rFonts w:asciiTheme="minorEastAsia" w:hAnsiTheme="minorEastAsia" w:hint="eastAsia"/>
          <w:kern w:val="0"/>
          <w:sz w:val="24"/>
          <w:szCs w:val="24"/>
        </w:rPr>
        <w:t>。</w:t>
      </w:r>
    </w:p>
    <w:p w:rsidR="006D0196" w:rsidRDefault="00581E17">
      <w:pPr>
        <w:adjustRightInd w:val="0"/>
        <w:snapToGrid w:val="0"/>
        <w:spacing w:line="331" w:lineRule="auto"/>
        <w:ind w:firstLineChars="200" w:firstLine="480"/>
        <w:rPr>
          <w:rFonts w:asciiTheme="minorEastAsia" w:hAnsiTheme="minorEastAsia"/>
          <w:kern w:val="0"/>
          <w:sz w:val="24"/>
          <w:szCs w:val="24"/>
        </w:rPr>
      </w:pPr>
      <w:r>
        <w:rPr>
          <w:rFonts w:asciiTheme="minorEastAsia" w:hAnsiTheme="minorEastAsia"/>
          <w:kern w:val="0"/>
          <w:sz w:val="24"/>
          <w:szCs w:val="24"/>
        </w:rPr>
        <w:t>5</w:t>
      </w:r>
      <w:r>
        <w:rPr>
          <w:rFonts w:asciiTheme="minorEastAsia" w:hAnsiTheme="minorEastAsia" w:hint="eastAsia"/>
          <w:kern w:val="0"/>
          <w:sz w:val="24"/>
          <w:szCs w:val="24"/>
        </w:rPr>
        <w:t>）固体废物处置措施</w:t>
      </w:r>
    </w:p>
    <w:p w:rsidR="006D530E" w:rsidRDefault="006D530E">
      <w:pPr>
        <w:adjustRightInd w:val="0"/>
        <w:snapToGrid w:val="0"/>
        <w:spacing w:line="331" w:lineRule="auto"/>
        <w:ind w:firstLineChars="200" w:firstLine="480"/>
        <w:rPr>
          <w:rFonts w:asciiTheme="minorEastAsia" w:hAnsiTheme="minorEastAsia" w:hint="eastAsia"/>
          <w:kern w:val="0"/>
          <w:sz w:val="24"/>
          <w:szCs w:val="24"/>
        </w:rPr>
      </w:pPr>
      <w:r>
        <w:rPr>
          <w:rFonts w:asciiTheme="minorEastAsia" w:hAnsiTheme="minorEastAsia" w:hint="eastAsia"/>
          <w:kern w:val="0"/>
          <w:sz w:val="24"/>
          <w:szCs w:val="24"/>
        </w:rPr>
        <w:t>（1）</w:t>
      </w:r>
      <w:r w:rsidRPr="006D530E">
        <w:rPr>
          <w:rFonts w:asciiTheme="minorEastAsia" w:hAnsiTheme="minorEastAsia" w:hint="eastAsia"/>
          <w:sz w:val="24"/>
          <w:szCs w:val="24"/>
        </w:rPr>
        <w:t>本项目钻井</w:t>
      </w:r>
      <w:r w:rsidRPr="006D530E">
        <w:rPr>
          <w:rFonts w:asciiTheme="minorEastAsia" w:hAnsiTheme="minorEastAsia"/>
          <w:sz w:val="24"/>
          <w:szCs w:val="24"/>
        </w:rPr>
        <w:t>施工采用</w:t>
      </w:r>
      <w:r w:rsidRPr="006D530E">
        <w:rPr>
          <w:rFonts w:asciiTheme="minorEastAsia" w:hAnsiTheme="minorEastAsia" w:hint="eastAsia"/>
          <w:sz w:val="24"/>
          <w:szCs w:val="24"/>
        </w:rPr>
        <w:t>“泥浆不落地”工艺，钻井</w:t>
      </w:r>
      <w:proofErr w:type="gramStart"/>
      <w:r w:rsidRPr="006D530E">
        <w:rPr>
          <w:rFonts w:asciiTheme="minorEastAsia" w:hAnsiTheme="minorEastAsia" w:hint="eastAsia"/>
          <w:sz w:val="24"/>
          <w:szCs w:val="24"/>
        </w:rPr>
        <w:t>固废均按照</w:t>
      </w:r>
      <w:proofErr w:type="gramEnd"/>
      <w:r w:rsidRPr="006D530E">
        <w:rPr>
          <w:rFonts w:asciiTheme="minorEastAsia" w:hAnsiTheme="minorEastAsia" w:hint="eastAsia"/>
          <w:sz w:val="24"/>
          <w:szCs w:val="24"/>
        </w:rPr>
        <w:t>《一般工业固体废物贮存和填埋污染控制标准》（GB 18599-20</w:t>
      </w:r>
      <w:r w:rsidRPr="006D530E">
        <w:rPr>
          <w:rFonts w:asciiTheme="minorEastAsia" w:hAnsiTheme="minorEastAsia"/>
          <w:sz w:val="24"/>
          <w:szCs w:val="24"/>
        </w:rPr>
        <w:t>20</w:t>
      </w:r>
      <w:r w:rsidRPr="006D530E">
        <w:rPr>
          <w:rFonts w:asciiTheme="minorEastAsia" w:hAnsiTheme="minorEastAsia" w:hint="eastAsia"/>
          <w:sz w:val="24"/>
          <w:szCs w:val="24"/>
        </w:rPr>
        <w:t>）要求进行了管理，施工结束</w:t>
      </w:r>
      <w:r w:rsidRPr="006D530E">
        <w:rPr>
          <w:rFonts w:asciiTheme="minorEastAsia" w:hAnsiTheme="minorEastAsia"/>
          <w:sz w:val="24"/>
          <w:szCs w:val="24"/>
        </w:rPr>
        <w:t>后</w:t>
      </w:r>
      <w:r w:rsidRPr="006D530E">
        <w:rPr>
          <w:rFonts w:asciiTheme="minorEastAsia" w:hAnsiTheme="minorEastAsia" w:hint="eastAsia"/>
          <w:sz w:val="24"/>
          <w:szCs w:val="24"/>
        </w:rPr>
        <w:t>采用泥浆不落地工艺的钻井</w:t>
      </w:r>
      <w:proofErr w:type="gramStart"/>
      <w:r w:rsidRPr="006D530E">
        <w:rPr>
          <w:rFonts w:asciiTheme="minorEastAsia" w:hAnsiTheme="minorEastAsia" w:hint="eastAsia"/>
          <w:sz w:val="24"/>
          <w:szCs w:val="24"/>
        </w:rPr>
        <w:t>固废已由</w:t>
      </w:r>
      <w:proofErr w:type="gramEnd"/>
      <w:r w:rsidRPr="006D530E">
        <w:rPr>
          <w:rFonts w:asciiTheme="minorEastAsia" w:hAnsiTheme="minorEastAsia" w:hint="eastAsia"/>
          <w:sz w:val="24"/>
          <w:szCs w:val="24"/>
        </w:rPr>
        <w:t>钻井施工单位分别委托东营市新鲁齐兴建筑工程有限公司、东营丰实钻井工程有限公司、</w:t>
      </w:r>
      <w:proofErr w:type="gramStart"/>
      <w:r w:rsidRPr="006D530E">
        <w:rPr>
          <w:rFonts w:asciiTheme="minorEastAsia" w:hAnsiTheme="minorEastAsia" w:hint="eastAsia"/>
          <w:sz w:val="24"/>
          <w:szCs w:val="24"/>
        </w:rPr>
        <w:t>东营汇驰环保</w:t>
      </w:r>
      <w:proofErr w:type="gramEnd"/>
      <w:r w:rsidRPr="006D530E">
        <w:rPr>
          <w:rFonts w:asciiTheme="minorEastAsia" w:hAnsiTheme="minorEastAsia" w:hint="eastAsia"/>
          <w:sz w:val="24"/>
          <w:szCs w:val="24"/>
        </w:rPr>
        <w:t>科技有限公司等处理，分离出的泥饼分别交由东营鲁峰建筑工程材料有限公司、东营丰实钻井工程有限公司、山东泰兴化工科技有限公司、</w:t>
      </w:r>
      <w:proofErr w:type="gramStart"/>
      <w:r w:rsidRPr="006D530E">
        <w:rPr>
          <w:rFonts w:asciiTheme="minorEastAsia" w:hAnsiTheme="minorEastAsia" w:hint="eastAsia"/>
          <w:sz w:val="24"/>
          <w:szCs w:val="24"/>
        </w:rPr>
        <w:t>东营中明汇建筑工程</w:t>
      </w:r>
      <w:proofErr w:type="gramEnd"/>
      <w:r w:rsidRPr="006D530E">
        <w:rPr>
          <w:rFonts w:asciiTheme="minorEastAsia" w:hAnsiTheme="minorEastAsia" w:hint="eastAsia"/>
          <w:sz w:val="24"/>
          <w:szCs w:val="24"/>
        </w:rPr>
        <w:t>有限公司、东营市海</w:t>
      </w:r>
      <w:proofErr w:type="gramStart"/>
      <w:r w:rsidRPr="006D530E">
        <w:rPr>
          <w:rFonts w:asciiTheme="minorEastAsia" w:hAnsiTheme="minorEastAsia" w:hint="eastAsia"/>
          <w:sz w:val="24"/>
          <w:szCs w:val="24"/>
        </w:rPr>
        <w:t>鲲</w:t>
      </w:r>
      <w:proofErr w:type="gramEnd"/>
      <w:r w:rsidRPr="006D530E">
        <w:rPr>
          <w:rFonts w:asciiTheme="minorEastAsia" w:hAnsiTheme="minorEastAsia" w:hint="eastAsia"/>
          <w:sz w:val="24"/>
          <w:szCs w:val="24"/>
        </w:rPr>
        <w:t>环保科技有限公司综合利用</w:t>
      </w:r>
      <w:r w:rsidRPr="006D530E">
        <w:rPr>
          <w:rFonts w:asciiTheme="minorEastAsia" w:hAnsiTheme="minorEastAsia"/>
          <w:sz w:val="24"/>
          <w:szCs w:val="24"/>
        </w:rPr>
        <w:t>。</w:t>
      </w:r>
      <w:r w:rsidRPr="006D530E">
        <w:rPr>
          <w:rFonts w:asciiTheme="minorEastAsia" w:hAnsiTheme="minorEastAsia" w:hint="eastAsia"/>
          <w:sz w:val="24"/>
          <w:szCs w:val="24"/>
        </w:rPr>
        <w:t>调试期间，现场无钻井</w:t>
      </w:r>
      <w:r w:rsidRPr="006D530E">
        <w:rPr>
          <w:rFonts w:asciiTheme="minorEastAsia" w:hAnsiTheme="minorEastAsia"/>
          <w:sz w:val="24"/>
          <w:szCs w:val="24"/>
        </w:rPr>
        <w:t>固废遗留</w:t>
      </w:r>
      <w:r>
        <w:rPr>
          <w:rFonts w:asciiTheme="minorEastAsia" w:hAnsiTheme="minorEastAsia" w:hint="eastAsia"/>
          <w:sz w:val="24"/>
          <w:szCs w:val="24"/>
        </w:rPr>
        <w:t>；</w:t>
      </w:r>
    </w:p>
    <w:p w:rsidR="006D0196" w:rsidRDefault="00581E17">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hint="eastAsia"/>
          <w:sz w:val="24"/>
          <w:szCs w:val="24"/>
        </w:rPr>
        <w:t>（</w:t>
      </w:r>
      <w:r w:rsidR="006D530E">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施工废料部分</w:t>
      </w:r>
      <w:r>
        <w:rPr>
          <w:rFonts w:asciiTheme="minorEastAsia" w:hAnsiTheme="minorEastAsia" w:hint="eastAsia"/>
          <w:sz w:val="24"/>
          <w:szCs w:val="24"/>
        </w:rPr>
        <w:t>已</w:t>
      </w:r>
      <w:r>
        <w:rPr>
          <w:rFonts w:asciiTheme="minorEastAsia" w:hAnsiTheme="minorEastAsia"/>
          <w:sz w:val="24"/>
          <w:szCs w:val="24"/>
        </w:rPr>
        <w:t>回收利用，剩余废料拉运至市政部门指定地点，由环卫部门处理</w:t>
      </w:r>
      <w:r>
        <w:rPr>
          <w:rFonts w:asciiTheme="minorEastAsia" w:hAnsiTheme="minorEastAsia" w:hint="eastAsia"/>
          <w:sz w:val="24"/>
          <w:szCs w:val="24"/>
        </w:rPr>
        <w:t>；</w:t>
      </w:r>
    </w:p>
    <w:p w:rsidR="006D530E" w:rsidRPr="006D530E" w:rsidRDefault="006D530E">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hint="eastAsia"/>
          <w:sz w:val="24"/>
          <w:szCs w:val="24"/>
        </w:rPr>
        <w:t>（3）</w:t>
      </w:r>
      <w:r w:rsidRPr="006D530E">
        <w:rPr>
          <w:rFonts w:asciiTheme="minorEastAsia" w:hAnsiTheme="minorEastAsia"/>
          <w:sz w:val="24"/>
          <w:szCs w:val="24"/>
        </w:rPr>
        <w:t>废弃</w:t>
      </w:r>
      <w:r w:rsidRPr="006D530E">
        <w:rPr>
          <w:rFonts w:asciiTheme="minorEastAsia" w:hAnsiTheme="minorEastAsia" w:hint="eastAsia"/>
          <w:sz w:val="24"/>
          <w:szCs w:val="24"/>
        </w:rPr>
        <w:t>定向钻</w:t>
      </w:r>
      <w:r w:rsidRPr="006D530E">
        <w:rPr>
          <w:rFonts w:asciiTheme="minorEastAsia" w:hAnsiTheme="minorEastAsia"/>
          <w:sz w:val="24"/>
          <w:szCs w:val="24"/>
        </w:rPr>
        <w:t>泥浆</w:t>
      </w:r>
      <w:r w:rsidRPr="006D530E">
        <w:rPr>
          <w:rFonts w:asciiTheme="minorEastAsia" w:hAnsiTheme="minorEastAsia" w:hint="eastAsia"/>
          <w:sz w:val="24"/>
          <w:szCs w:val="24"/>
        </w:rPr>
        <w:t>全部泥浆池原址固化处理</w:t>
      </w:r>
      <w:r w:rsidRPr="006D530E">
        <w:rPr>
          <w:rFonts w:asciiTheme="minorEastAsia" w:hAnsiTheme="minorEastAsia" w:hint="eastAsia"/>
          <w:sz w:val="24"/>
          <w:szCs w:val="24"/>
        </w:rPr>
        <w:t>；</w:t>
      </w:r>
    </w:p>
    <w:p w:rsidR="006D530E" w:rsidRPr="006D530E" w:rsidRDefault="006D530E" w:rsidP="006D530E">
      <w:pPr>
        <w:adjustRightInd w:val="0"/>
        <w:snapToGrid w:val="0"/>
        <w:spacing w:line="331" w:lineRule="auto"/>
        <w:ind w:firstLineChars="200" w:firstLine="480"/>
        <w:rPr>
          <w:rFonts w:asciiTheme="minorEastAsia" w:hAnsiTheme="minorEastAsia" w:hint="eastAsia"/>
          <w:sz w:val="24"/>
          <w:szCs w:val="24"/>
        </w:rPr>
      </w:pPr>
      <w:r w:rsidRPr="006D530E">
        <w:rPr>
          <w:rFonts w:asciiTheme="minorEastAsia" w:hAnsiTheme="minorEastAsia" w:hint="eastAsia"/>
          <w:sz w:val="24"/>
          <w:szCs w:val="24"/>
        </w:rPr>
        <w:t>（4）</w:t>
      </w:r>
      <w:r w:rsidRPr="006D530E">
        <w:rPr>
          <w:rFonts w:asciiTheme="minorEastAsia" w:hAnsiTheme="minorEastAsia"/>
          <w:sz w:val="24"/>
          <w:szCs w:val="24"/>
        </w:rPr>
        <w:t>施工期拆除的设备</w:t>
      </w:r>
      <w:r w:rsidRPr="006D530E">
        <w:rPr>
          <w:rFonts w:asciiTheme="minorEastAsia" w:hAnsiTheme="minorEastAsia" w:hint="eastAsia"/>
          <w:sz w:val="24"/>
          <w:szCs w:val="24"/>
        </w:rPr>
        <w:t>已</w:t>
      </w:r>
      <w:r w:rsidRPr="006D530E">
        <w:rPr>
          <w:rFonts w:asciiTheme="minorEastAsia" w:hAnsiTheme="minorEastAsia"/>
          <w:sz w:val="24"/>
          <w:szCs w:val="24"/>
        </w:rPr>
        <w:t>全部拉运至东胜精攻石油开发集团股份有限公司资产库封存备用</w:t>
      </w:r>
      <w:r w:rsidRPr="006D530E">
        <w:rPr>
          <w:rFonts w:asciiTheme="minorEastAsia" w:hAnsiTheme="minorEastAsia" w:hint="eastAsia"/>
          <w:sz w:val="24"/>
          <w:szCs w:val="24"/>
        </w:rPr>
        <w:t>；</w:t>
      </w:r>
    </w:p>
    <w:p w:rsidR="006D0196" w:rsidRDefault="00581E17">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hint="eastAsia"/>
          <w:sz w:val="24"/>
          <w:szCs w:val="24"/>
        </w:rPr>
        <w:t>（</w:t>
      </w:r>
      <w:r w:rsidR="006D530E">
        <w:rPr>
          <w:rFonts w:asciiTheme="minorEastAsia" w:hAnsiTheme="minorEastAsia"/>
          <w:sz w:val="24"/>
          <w:szCs w:val="24"/>
        </w:rPr>
        <w:t>5</w:t>
      </w:r>
      <w:r>
        <w:rPr>
          <w:rFonts w:asciiTheme="minorEastAsia" w:hAnsiTheme="minorEastAsia" w:hint="eastAsia"/>
          <w:sz w:val="24"/>
          <w:szCs w:val="24"/>
        </w:rPr>
        <w:t>）施工人员产生的</w:t>
      </w:r>
      <w:r>
        <w:rPr>
          <w:rFonts w:asciiTheme="minorEastAsia" w:hAnsiTheme="minorEastAsia"/>
          <w:sz w:val="24"/>
          <w:szCs w:val="24"/>
        </w:rPr>
        <w:t>生活垃圾集中收集后</w:t>
      </w:r>
      <w:r>
        <w:rPr>
          <w:rFonts w:asciiTheme="minorEastAsia" w:hAnsiTheme="minorEastAsia" w:hint="eastAsia"/>
          <w:sz w:val="24"/>
          <w:szCs w:val="24"/>
        </w:rPr>
        <w:t>交</w:t>
      </w:r>
      <w:r>
        <w:rPr>
          <w:rFonts w:asciiTheme="minorEastAsia" w:hAnsiTheme="minorEastAsia"/>
          <w:sz w:val="24"/>
          <w:szCs w:val="24"/>
        </w:rPr>
        <w:t>由环卫</w:t>
      </w:r>
      <w:r>
        <w:rPr>
          <w:sz w:val="24"/>
          <w:szCs w:val="20"/>
        </w:rPr>
        <w:t>部门统一处理</w:t>
      </w:r>
      <w:r>
        <w:rPr>
          <w:rFonts w:asciiTheme="minorEastAsia" w:hAnsiTheme="minorEastAsia" w:hint="eastAsia"/>
          <w:sz w:val="24"/>
          <w:szCs w:val="24"/>
        </w:rPr>
        <w:t>。</w:t>
      </w:r>
    </w:p>
    <w:p w:rsidR="006D0196" w:rsidRDefault="00581E17">
      <w:pPr>
        <w:autoSpaceDE w:val="0"/>
        <w:autoSpaceDN w:val="0"/>
        <w:adjustRightInd w:val="0"/>
        <w:snapToGrid w:val="0"/>
        <w:spacing w:line="331" w:lineRule="auto"/>
        <w:ind w:firstLineChars="200" w:firstLine="480"/>
        <w:outlineLvl w:val="2"/>
        <w:rPr>
          <w:rFonts w:asciiTheme="minorEastAsia" w:hAnsiTheme="minorEastAsia" w:cs="黑体"/>
          <w:kern w:val="0"/>
          <w:sz w:val="24"/>
          <w:szCs w:val="24"/>
        </w:rPr>
      </w:pPr>
      <w:r>
        <w:rPr>
          <w:rFonts w:asciiTheme="minorEastAsia" w:hAnsiTheme="minorEastAsia" w:cs="TimesNewRomanPSMT"/>
          <w:kern w:val="0"/>
          <w:sz w:val="24"/>
          <w:szCs w:val="24"/>
        </w:rPr>
        <w:t xml:space="preserve">3.2.2 </w:t>
      </w:r>
      <w:r>
        <w:rPr>
          <w:rFonts w:asciiTheme="minorEastAsia" w:hAnsiTheme="minorEastAsia" w:cs="黑体" w:hint="eastAsia"/>
          <w:kern w:val="0"/>
          <w:sz w:val="24"/>
          <w:szCs w:val="24"/>
        </w:rPr>
        <w:t>保障环境保护设施有效运行（运营期）的</w:t>
      </w:r>
      <w:r>
        <w:rPr>
          <w:rFonts w:asciiTheme="minorEastAsia" w:hAnsiTheme="minorEastAsia" w:cs="黑体"/>
          <w:kern w:val="0"/>
          <w:sz w:val="24"/>
          <w:szCs w:val="24"/>
        </w:rPr>
        <w:t>措施</w:t>
      </w:r>
    </w:p>
    <w:p w:rsidR="006D0196" w:rsidRDefault="00581E17">
      <w:pPr>
        <w:adjustRightInd w:val="0"/>
        <w:snapToGrid w:val="0"/>
        <w:spacing w:line="331" w:lineRule="auto"/>
        <w:ind w:firstLineChars="200" w:firstLine="480"/>
        <w:rPr>
          <w:rFonts w:asciiTheme="minorEastAsia" w:hAnsiTheme="minorEastAsia"/>
          <w:kern w:val="0"/>
          <w:sz w:val="24"/>
          <w:szCs w:val="24"/>
        </w:rPr>
      </w:pPr>
      <w:r>
        <w:rPr>
          <w:rFonts w:asciiTheme="minorEastAsia" w:hAnsiTheme="minorEastAsia" w:cs="宋体" w:hint="eastAsia"/>
          <w:kern w:val="0"/>
          <w:sz w:val="24"/>
          <w:szCs w:val="24"/>
        </w:rPr>
        <w:t>1</w:t>
      </w:r>
      <w:r>
        <w:rPr>
          <w:rFonts w:asciiTheme="minorEastAsia" w:hAnsiTheme="minorEastAsia" w:hint="eastAsia"/>
          <w:snapToGrid w:val="0"/>
          <w:kern w:val="0"/>
          <w:sz w:val="24"/>
          <w:szCs w:val="24"/>
        </w:rPr>
        <w:t>）</w:t>
      </w:r>
      <w:r>
        <w:rPr>
          <w:rFonts w:asciiTheme="minorEastAsia" w:hAnsiTheme="minorEastAsia" w:hint="eastAsia"/>
          <w:kern w:val="0"/>
          <w:sz w:val="24"/>
          <w:szCs w:val="24"/>
        </w:rPr>
        <w:t>生态</w:t>
      </w:r>
      <w:r>
        <w:rPr>
          <w:rFonts w:asciiTheme="minorEastAsia" w:hAnsiTheme="minorEastAsia"/>
          <w:kern w:val="0"/>
          <w:sz w:val="24"/>
          <w:szCs w:val="24"/>
        </w:rPr>
        <w:t>环境</w:t>
      </w:r>
      <w:r>
        <w:rPr>
          <w:rFonts w:asciiTheme="minorEastAsia" w:hAnsiTheme="minorEastAsia" w:hint="eastAsia"/>
          <w:kern w:val="0"/>
          <w:sz w:val="24"/>
          <w:szCs w:val="24"/>
        </w:rPr>
        <w:t>保护措施</w:t>
      </w:r>
      <w:r>
        <w:rPr>
          <w:rFonts w:asciiTheme="minorEastAsia" w:hAnsiTheme="minorEastAsia"/>
          <w:kern w:val="0"/>
          <w:sz w:val="24"/>
          <w:szCs w:val="24"/>
        </w:rPr>
        <w:t>和对策</w:t>
      </w:r>
    </w:p>
    <w:p w:rsidR="006D0196" w:rsidRDefault="00581E17">
      <w:pPr>
        <w:autoSpaceDE w:val="0"/>
        <w:autoSpaceDN w:val="0"/>
        <w:adjustRightInd w:val="0"/>
        <w:snapToGrid w:val="0"/>
        <w:spacing w:line="331" w:lineRule="auto"/>
        <w:ind w:firstLineChars="200" w:firstLine="480"/>
        <w:rPr>
          <w:rFonts w:asciiTheme="minorEastAsia" w:hAnsiTheme="minorEastAsia"/>
          <w:snapToGrid w:val="0"/>
          <w:kern w:val="0"/>
          <w:sz w:val="24"/>
          <w:szCs w:val="24"/>
        </w:rPr>
      </w:pPr>
      <w:r>
        <w:rPr>
          <w:rFonts w:asciiTheme="minorEastAsia" w:hAnsiTheme="minorEastAsia" w:hint="eastAsia"/>
          <w:sz w:val="24"/>
          <w:szCs w:val="24"/>
        </w:rPr>
        <w:t>（</w:t>
      </w:r>
      <w:r>
        <w:rPr>
          <w:rFonts w:asciiTheme="minorEastAsia" w:hAnsiTheme="minorEastAsia"/>
          <w:snapToGrid w:val="0"/>
          <w:kern w:val="0"/>
          <w:sz w:val="24"/>
          <w:szCs w:val="24"/>
        </w:rPr>
        <w:t>1</w:t>
      </w:r>
      <w:r>
        <w:rPr>
          <w:rFonts w:asciiTheme="minorEastAsia" w:hAnsiTheme="minorEastAsia" w:hint="eastAsia"/>
          <w:snapToGrid w:val="0"/>
          <w:kern w:val="0"/>
          <w:sz w:val="24"/>
          <w:szCs w:val="24"/>
        </w:rPr>
        <w:t>）</w:t>
      </w:r>
      <w:r>
        <w:rPr>
          <w:rFonts w:asciiTheme="minorEastAsia" w:hAnsiTheme="minorEastAsia"/>
          <w:snapToGrid w:val="0"/>
          <w:kern w:val="0"/>
          <w:sz w:val="24"/>
          <w:szCs w:val="24"/>
        </w:rPr>
        <w:t>临时占地已全部恢复原貌；</w:t>
      </w:r>
    </w:p>
    <w:p w:rsidR="006D0196" w:rsidRDefault="00581E17">
      <w:pPr>
        <w:autoSpaceDE w:val="0"/>
        <w:autoSpaceDN w:val="0"/>
        <w:adjustRightInd w:val="0"/>
        <w:snapToGrid w:val="0"/>
        <w:spacing w:line="331" w:lineRule="auto"/>
        <w:ind w:firstLineChars="200" w:firstLine="480"/>
        <w:rPr>
          <w:rFonts w:asciiTheme="minorEastAsia" w:hAnsiTheme="minorEastAsia"/>
          <w:snapToGrid w:val="0"/>
          <w:kern w:val="0"/>
          <w:sz w:val="24"/>
          <w:szCs w:val="24"/>
        </w:rPr>
      </w:pPr>
      <w:r>
        <w:rPr>
          <w:rFonts w:asciiTheme="minorEastAsia" w:hAnsiTheme="minorEastAsia" w:hint="eastAsia"/>
          <w:sz w:val="24"/>
          <w:szCs w:val="24"/>
        </w:rPr>
        <w:t>（</w:t>
      </w:r>
      <w:r>
        <w:rPr>
          <w:rFonts w:asciiTheme="minorEastAsia" w:hAnsiTheme="minorEastAsia"/>
          <w:snapToGrid w:val="0"/>
          <w:kern w:val="0"/>
          <w:sz w:val="24"/>
          <w:szCs w:val="24"/>
        </w:rPr>
        <w:t>2</w:t>
      </w:r>
      <w:r>
        <w:rPr>
          <w:rFonts w:asciiTheme="minorEastAsia" w:hAnsiTheme="minorEastAsia" w:hint="eastAsia"/>
          <w:snapToGrid w:val="0"/>
          <w:kern w:val="0"/>
          <w:sz w:val="24"/>
          <w:szCs w:val="24"/>
        </w:rPr>
        <w:t>）</w:t>
      </w:r>
      <w:r w:rsidR="00FE36F1">
        <w:rPr>
          <w:rFonts w:asciiTheme="minorEastAsia" w:hAnsiTheme="minorEastAsia" w:hint="eastAsia"/>
          <w:snapToGrid w:val="0"/>
          <w:kern w:val="0"/>
          <w:sz w:val="24"/>
          <w:szCs w:val="24"/>
        </w:rPr>
        <w:t>东胜公司</w:t>
      </w:r>
      <w:r>
        <w:rPr>
          <w:rFonts w:asciiTheme="minorEastAsia" w:hAnsiTheme="minorEastAsia"/>
          <w:snapToGrid w:val="0"/>
          <w:kern w:val="0"/>
          <w:sz w:val="24"/>
          <w:szCs w:val="24"/>
        </w:rPr>
        <w:t>对</w:t>
      </w:r>
      <w:r w:rsidR="00EC2345">
        <w:rPr>
          <w:rFonts w:asciiTheme="minorEastAsia" w:hAnsiTheme="minorEastAsia" w:hint="eastAsia"/>
          <w:snapToGrid w:val="0"/>
          <w:kern w:val="0"/>
          <w:sz w:val="24"/>
          <w:szCs w:val="24"/>
        </w:rPr>
        <w:t>公司</w:t>
      </w:r>
      <w:r>
        <w:rPr>
          <w:rFonts w:asciiTheme="minorEastAsia" w:hAnsiTheme="minorEastAsia" w:hint="eastAsia"/>
          <w:snapToGrid w:val="0"/>
          <w:kern w:val="0"/>
          <w:sz w:val="24"/>
          <w:szCs w:val="24"/>
        </w:rPr>
        <w:t>员工</w:t>
      </w:r>
      <w:r>
        <w:rPr>
          <w:rFonts w:asciiTheme="minorEastAsia" w:hAnsiTheme="minorEastAsia"/>
          <w:snapToGrid w:val="0"/>
          <w:kern w:val="0"/>
          <w:sz w:val="24"/>
          <w:szCs w:val="24"/>
        </w:rPr>
        <w:t>进行</w:t>
      </w:r>
      <w:r>
        <w:rPr>
          <w:rFonts w:asciiTheme="minorEastAsia" w:hAnsiTheme="minorEastAsia"/>
          <w:snapToGrid w:val="0"/>
          <w:kern w:val="0"/>
          <w:sz w:val="24"/>
          <w:szCs w:val="24"/>
        </w:rPr>
        <w:t>HSE</w:t>
      </w:r>
      <w:r>
        <w:rPr>
          <w:rFonts w:asciiTheme="minorEastAsia" w:hAnsiTheme="minorEastAsia"/>
          <w:snapToGrid w:val="0"/>
          <w:kern w:val="0"/>
          <w:sz w:val="24"/>
          <w:szCs w:val="24"/>
        </w:rPr>
        <w:t>宣贯，加强职工环境保护意识；</w:t>
      </w:r>
    </w:p>
    <w:p w:rsidR="006D0196" w:rsidRDefault="00581E17">
      <w:pPr>
        <w:autoSpaceDE w:val="0"/>
        <w:autoSpaceDN w:val="0"/>
        <w:adjustRightInd w:val="0"/>
        <w:snapToGrid w:val="0"/>
        <w:spacing w:line="331" w:lineRule="auto"/>
        <w:ind w:firstLineChars="200" w:firstLine="480"/>
        <w:rPr>
          <w:rFonts w:asciiTheme="minorEastAsia" w:hAnsiTheme="minorEastAsia"/>
          <w:snapToGrid w:val="0"/>
          <w:kern w:val="0"/>
          <w:sz w:val="24"/>
          <w:szCs w:val="24"/>
        </w:rPr>
      </w:pPr>
      <w:r>
        <w:rPr>
          <w:rFonts w:asciiTheme="minorEastAsia" w:hAnsiTheme="minorEastAsia" w:hint="eastAsia"/>
          <w:sz w:val="24"/>
          <w:szCs w:val="24"/>
        </w:rPr>
        <w:t>（</w:t>
      </w:r>
      <w:r>
        <w:rPr>
          <w:rFonts w:asciiTheme="minorEastAsia" w:hAnsiTheme="minorEastAsia"/>
          <w:snapToGrid w:val="0"/>
          <w:kern w:val="0"/>
          <w:sz w:val="24"/>
          <w:szCs w:val="24"/>
        </w:rPr>
        <w:t>3</w:t>
      </w:r>
      <w:r>
        <w:rPr>
          <w:rFonts w:asciiTheme="minorEastAsia" w:hAnsiTheme="minorEastAsia" w:hint="eastAsia"/>
          <w:snapToGrid w:val="0"/>
          <w:kern w:val="0"/>
          <w:sz w:val="24"/>
          <w:szCs w:val="24"/>
        </w:rPr>
        <w:t>）管线严格</w:t>
      </w:r>
      <w:r>
        <w:rPr>
          <w:rFonts w:asciiTheme="minorEastAsia" w:hAnsiTheme="minorEastAsia"/>
          <w:snapToGrid w:val="0"/>
          <w:kern w:val="0"/>
          <w:sz w:val="24"/>
          <w:szCs w:val="24"/>
        </w:rPr>
        <w:t>执行巡线</w:t>
      </w:r>
      <w:r>
        <w:rPr>
          <w:rFonts w:asciiTheme="minorEastAsia" w:hAnsiTheme="minorEastAsia" w:hint="eastAsia"/>
          <w:snapToGrid w:val="0"/>
          <w:kern w:val="0"/>
          <w:sz w:val="24"/>
          <w:szCs w:val="24"/>
        </w:rPr>
        <w:t>管理制度；</w:t>
      </w:r>
    </w:p>
    <w:p w:rsidR="006D0196" w:rsidRDefault="00581E17">
      <w:pPr>
        <w:autoSpaceDE w:val="0"/>
        <w:autoSpaceDN w:val="0"/>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hint="eastAsia"/>
          <w:sz w:val="24"/>
          <w:szCs w:val="24"/>
        </w:rPr>
        <w:t>（</w:t>
      </w:r>
      <w:r>
        <w:rPr>
          <w:rFonts w:asciiTheme="minorEastAsia" w:hAnsiTheme="minorEastAsia" w:hint="eastAsia"/>
          <w:snapToGrid w:val="0"/>
          <w:kern w:val="0"/>
          <w:sz w:val="24"/>
          <w:szCs w:val="24"/>
        </w:rPr>
        <w:t>4</w:t>
      </w:r>
      <w:r>
        <w:rPr>
          <w:rFonts w:asciiTheme="minorEastAsia" w:hAnsiTheme="minorEastAsia" w:hint="eastAsia"/>
          <w:snapToGrid w:val="0"/>
          <w:kern w:val="0"/>
          <w:sz w:val="24"/>
          <w:szCs w:val="24"/>
        </w:rPr>
        <w:t>）运营期</w:t>
      </w:r>
      <w:r>
        <w:rPr>
          <w:rFonts w:asciiTheme="minorEastAsia" w:hAnsiTheme="minorEastAsia"/>
          <w:snapToGrid w:val="0"/>
          <w:kern w:val="0"/>
          <w:sz w:val="24"/>
          <w:szCs w:val="24"/>
        </w:rPr>
        <w:t>产生污染物采取</w:t>
      </w:r>
      <w:r>
        <w:rPr>
          <w:rFonts w:asciiTheme="minorEastAsia" w:hAnsiTheme="minorEastAsia" w:hint="eastAsia"/>
          <w:snapToGrid w:val="0"/>
          <w:kern w:val="0"/>
          <w:sz w:val="24"/>
          <w:szCs w:val="24"/>
        </w:rPr>
        <w:t>了</w:t>
      </w:r>
      <w:r>
        <w:rPr>
          <w:rFonts w:asciiTheme="minorEastAsia" w:hAnsiTheme="minorEastAsia"/>
          <w:snapToGrid w:val="0"/>
          <w:kern w:val="0"/>
          <w:sz w:val="24"/>
          <w:szCs w:val="24"/>
        </w:rPr>
        <w:t>有效的防治措施。</w:t>
      </w:r>
    </w:p>
    <w:p w:rsidR="006D0196" w:rsidRDefault="00581E17">
      <w:pPr>
        <w:adjustRightInd w:val="0"/>
        <w:snapToGrid w:val="0"/>
        <w:spacing w:line="331"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2</w:t>
      </w:r>
      <w:r>
        <w:rPr>
          <w:rFonts w:asciiTheme="minorEastAsia" w:hAnsiTheme="minorEastAsia" w:hint="eastAsia"/>
          <w:snapToGrid w:val="0"/>
          <w:kern w:val="0"/>
          <w:sz w:val="24"/>
          <w:szCs w:val="24"/>
        </w:rPr>
        <w:t>）</w:t>
      </w:r>
      <w:r>
        <w:rPr>
          <w:rFonts w:asciiTheme="minorEastAsia" w:hAnsiTheme="minorEastAsia" w:hint="eastAsia"/>
          <w:kern w:val="0"/>
          <w:sz w:val="24"/>
          <w:szCs w:val="24"/>
        </w:rPr>
        <w:t>大气环境保护措施</w:t>
      </w:r>
      <w:r>
        <w:rPr>
          <w:rFonts w:asciiTheme="minorEastAsia" w:hAnsiTheme="minorEastAsia"/>
          <w:kern w:val="0"/>
          <w:sz w:val="24"/>
          <w:szCs w:val="24"/>
        </w:rPr>
        <w:t>和对策</w:t>
      </w:r>
    </w:p>
    <w:p w:rsidR="006D0196" w:rsidRDefault="00EC03D2">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hint="eastAsia"/>
          <w:sz w:val="24"/>
          <w:szCs w:val="24"/>
        </w:rPr>
        <w:t>采油井井口</w:t>
      </w:r>
      <w:proofErr w:type="gramStart"/>
      <w:r>
        <w:rPr>
          <w:rFonts w:asciiTheme="minorEastAsia" w:hAnsiTheme="minorEastAsia" w:hint="eastAsia"/>
          <w:sz w:val="24"/>
          <w:szCs w:val="24"/>
        </w:rPr>
        <w:t>安装油套连通</w:t>
      </w:r>
      <w:proofErr w:type="gramEnd"/>
      <w:r>
        <w:rPr>
          <w:rFonts w:asciiTheme="minorEastAsia" w:hAnsiTheme="minorEastAsia" w:hint="eastAsia"/>
          <w:sz w:val="24"/>
          <w:szCs w:val="24"/>
        </w:rPr>
        <w:t>套管气回收</w:t>
      </w:r>
      <w:r w:rsidR="00581E17">
        <w:rPr>
          <w:rFonts w:asciiTheme="minorEastAsia" w:hAnsiTheme="minorEastAsia" w:hint="eastAsia"/>
          <w:sz w:val="24"/>
          <w:szCs w:val="24"/>
        </w:rPr>
        <w:t>装置，尽可能减少挥发性有机物无组织挥发</w:t>
      </w:r>
      <w:r>
        <w:rPr>
          <w:rFonts w:asciiTheme="minorEastAsia" w:hAnsiTheme="minorEastAsia" w:hint="eastAsia"/>
          <w:sz w:val="24"/>
          <w:szCs w:val="24"/>
        </w:rPr>
        <w:t>；井场燃气加热炉配套烟气处理装置，减少氮氧化物排放量</w:t>
      </w:r>
      <w:r w:rsidR="00581E17">
        <w:rPr>
          <w:rFonts w:asciiTheme="minorEastAsia" w:hAnsiTheme="minorEastAsia" w:hint="eastAsia"/>
          <w:sz w:val="24"/>
          <w:szCs w:val="24"/>
        </w:rPr>
        <w:t>。</w:t>
      </w:r>
    </w:p>
    <w:p w:rsidR="006D0196" w:rsidRDefault="00581E17">
      <w:pPr>
        <w:adjustRightInd w:val="0"/>
        <w:snapToGrid w:val="0"/>
        <w:spacing w:line="331" w:lineRule="auto"/>
        <w:ind w:firstLineChars="200" w:firstLine="480"/>
        <w:rPr>
          <w:rFonts w:asciiTheme="minorEastAsia" w:hAnsiTheme="minorEastAsia"/>
          <w:kern w:val="0"/>
          <w:sz w:val="24"/>
          <w:szCs w:val="24"/>
        </w:rPr>
      </w:pPr>
      <w:r>
        <w:rPr>
          <w:rFonts w:asciiTheme="minorEastAsia" w:hAnsiTheme="minorEastAsia"/>
          <w:kern w:val="0"/>
          <w:sz w:val="24"/>
          <w:szCs w:val="24"/>
        </w:rPr>
        <w:t>3</w:t>
      </w:r>
      <w:r>
        <w:rPr>
          <w:rFonts w:asciiTheme="minorEastAsia" w:hAnsiTheme="minorEastAsia" w:hint="eastAsia"/>
          <w:snapToGrid w:val="0"/>
          <w:kern w:val="0"/>
          <w:sz w:val="24"/>
          <w:szCs w:val="24"/>
        </w:rPr>
        <w:t>）</w:t>
      </w:r>
      <w:r>
        <w:rPr>
          <w:rFonts w:asciiTheme="minorEastAsia" w:hAnsiTheme="minorEastAsia" w:hint="eastAsia"/>
          <w:kern w:val="0"/>
          <w:sz w:val="24"/>
          <w:szCs w:val="24"/>
        </w:rPr>
        <w:t>水环境保护措施</w:t>
      </w:r>
      <w:r>
        <w:rPr>
          <w:rFonts w:asciiTheme="minorEastAsia" w:hAnsiTheme="minorEastAsia"/>
          <w:kern w:val="0"/>
          <w:sz w:val="24"/>
          <w:szCs w:val="24"/>
        </w:rPr>
        <w:t>和对策</w:t>
      </w:r>
    </w:p>
    <w:p w:rsidR="006D0196" w:rsidRDefault="00581E17">
      <w:pPr>
        <w:adjustRightInd w:val="0"/>
        <w:snapToGrid w:val="0"/>
        <w:spacing w:line="331" w:lineRule="auto"/>
        <w:ind w:firstLineChars="200" w:firstLine="480"/>
        <w:rPr>
          <w:rFonts w:asciiTheme="minorEastAsia" w:hAnsiTheme="minorEastAsia"/>
          <w:sz w:val="24"/>
          <w:szCs w:val="24"/>
        </w:rPr>
      </w:pPr>
      <w:proofErr w:type="gramStart"/>
      <w:r>
        <w:rPr>
          <w:rFonts w:asciiTheme="minorEastAsia" w:hAnsiTheme="minorEastAsia" w:hint="eastAsia"/>
          <w:sz w:val="24"/>
          <w:szCs w:val="24"/>
        </w:rPr>
        <w:t>运营期</w:t>
      </w:r>
      <w:r w:rsidR="00EC03D2">
        <w:rPr>
          <w:rFonts w:asciiTheme="minorEastAsia" w:hAnsiTheme="minorEastAsia" w:hint="eastAsia"/>
          <w:sz w:val="24"/>
          <w:szCs w:val="24"/>
        </w:rPr>
        <w:t>采出水</w:t>
      </w:r>
      <w:proofErr w:type="gramEnd"/>
      <w:r w:rsidR="00EC03D2">
        <w:rPr>
          <w:rFonts w:asciiTheme="minorEastAsia" w:hAnsiTheme="minorEastAsia" w:hint="eastAsia"/>
          <w:sz w:val="24"/>
          <w:szCs w:val="24"/>
        </w:rPr>
        <w:t>及井下作业废水分别依托东风港联合站、车1接转站</w:t>
      </w:r>
      <w:r>
        <w:rPr>
          <w:rFonts w:asciiTheme="minorEastAsia" w:hAnsiTheme="minorEastAsia" w:hint="eastAsia"/>
          <w:sz w:val="24"/>
          <w:szCs w:val="24"/>
        </w:rPr>
        <w:t>的采出水依托站内采出水处理系统处理达标后回注地层，未外排。</w:t>
      </w:r>
    </w:p>
    <w:p w:rsidR="006D0196" w:rsidRDefault="00581E17">
      <w:pPr>
        <w:adjustRightInd w:val="0"/>
        <w:snapToGrid w:val="0"/>
        <w:spacing w:line="331" w:lineRule="auto"/>
        <w:ind w:firstLineChars="200" w:firstLine="480"/>
        <w:rPr>
          <w:rFonts w:asciiTheme="minorEastAsia" w:hAnsiTheme="minorEastAsia"/>
          <w:kern w:val="0"/>
          <w:sz w:val="24"/>
          <w:szCs w:val="24"/>
        </w:rPr>
      </w:pPr>
      <w:r>
        <w:rPr>
          <w:rFonts w:asciiTheme="minorEastAsia" w:hAnsiTheme="minorEastAsia"/>
          <w:kern w:val="0"/>
          <w:sz w:val="24"/>
          <w:szCs w:val="24"/>
        </w:rPr>
        <w:t>4</w:t>
      </w:r>
      <w:r>
        <w:rPr>
          <w:rFonts w:asciiTheme="minorEastAsia" w:hAnsiTheme="minorEastAsia" w:hint="eastAsia"/>
          <w:snapToGrid w:val="0"/>
          <w:kern w:val="0"/>
          <w:sz w:val="24"/>
          <w:szCs w:val="24"/>
        </w:rPr>
        <w:t>）</w:t>
      </w:r>
      <w:r>
        <w:rPr>
          <w:rFonts w:asciiTheme="minorEastAsia" w:hAnsiTheme="minorEastAsia" w:hint="eastAsia"/>
          <w:kern w:val="0"/>
          <w:sz w:val="24"/>
          <w:szCs w:val="24"/>
        </w:rPr>
        <w:t>声环境保护措施</w:t>
      </w:r>
      <w:r>
        <w:rPr>
          <w:rFonts w:asciiTheme="minorEastAsia" w:hAnsiTheme="minorEastAsia"/>
          <w:kern w:val="0"/>
          <w:sz w:val="24"/>
          <w:szCs w:val="24"/>
        </w:rPr>
        <w:t>和对策</w:t>
      </w:r>
    </w:p>
    <w:p w:rsidR="006D0196" w:rsidRDefault="00581E17">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本项目施工期通过采用低噪声设备，并且加强设备维护，减轻施工噪声对周边环境的不利影响；运营期</w:t>
      </w:r>
      <w:r>
        <w:rPr>
          <w:rFonts w:asciiTheme="minorEastAsia" w:hAnsiTheme="minorEastAsia"/>
          <w:sz w:val="24"/>
          <w:szCs w:val="24"/>
        </w:rPr>
        <w:t>采取了</w:t>
      </w:r>
      <w:r>
        <w:rPr>
          <w:rFonts w:asciiTheme="minorEastAsia" w:hAnsiTheme="minorEastAsia" w:hint="eastAsia"/>
          <w:sz w:val="24"/>
          <w:szCs w:val="24"/>
        </w:rPr>
        <w:t>低噪声设备、基础减振、加强设备维护等</w:t>
      </w:r>
      <w:r>
        <w:rPr>
          <w:rFonts w:asciiTheme="minorEastAsia" w:hAnsiTheme="minorEastAsia"/>
          <w:sz w:val="24"/>
          <w:szCs w:val="24"/>
        </w:rPr>
        <w:t>措施，能够有效降低</w:t>
      </w:r>
      <w:r>
        <w:rPr>
          <w:rFonts w:asciiTheme="minorEastAsia" w:hAnsiTheme="minorEastAsia" w:hint="eastAsia"/>
          <w:sz w:val="24"/>
          <w:szCs w:val="24"/>
        </w:rPr>
        <w:t>泵类设备运行</w:t>
      </w:r>
      <w:r>
        <w:rPr>
          <w:rFonts w:asciiTheme="minorEastAsia" w:hAnsiTheme="minorEastAsia"/>
          <w:sz w:val="24"/>
          <w:szCs w:val="24"/>
        </w:rPr>
        <w:t>噪声对周边环境的影响</w:t>
      </w:r>
      <w:r>
        <w:rPr>
          <w:rFonts w:asciiTheme="minorEastAsia" w:hAnsiTheme="minorEastAsia" w:hint="eastAsia"/>
          <w:sz w:val="24"/>
          <w:szCs w:val="24"/>
        </w:rPr>
        <w:t>。</w:t>
      </w:r>
    </w:p>
    <w:p w:rsidR="006D0196" w:rsidRDefault="00581E17">
      <w:pPr>
        <w:adjustRightInd w:val="0"/>
        <w:snapToGrid w:val="0"/>
        <w:spacing w:line="331" w:lineRule="auto"/>
        <w:ind w:firstLineChars="200" w:firstLine="480"/>
        <w:rPr>
          <w:rFonts w:asciiTheme="minorEastAsia" w:hAnsiTheme="minorEastAsia"/>
          <w:kern w:val="0"/>
          <w:sz w:val="24"/>
          <w:szCs w:val="24"/>
        </w:rPr>
      </w:pPr>
      <w:r>
        <w:rPr>
          <w:rFonts w:asciiTheme="minorEastAsia" w:hAnsiTheme="minorEastAsia"/>
          <w:kern w:val="0"/>
          <w:sz w:val="24"/>
          <w:szCs w:val="24"/>
        </w:rPr>
        <w:t>5</w:t>
      </w:r>
      <w:r>
        <w:rPr>
          <w:rFonts w:asciiTheme="minorEastAsia" w:hAnsiTheme="minorEastAsia" w:hint="eastAsia"/>
          <w:snapToGrid w:val="0"/>
          <w:kern w:val="0"/>
          <w:sz w:val="24"/>
          <w:szCs w:val="24"/>
        </w:rPr>
        <w:t>）</w:t>
      </w:r>
      <w:r>
        <w:rPr>
          <w:rFonts w:asciiTheme="minorEastAsia" w:hAnsiTheme="minorEastAsia" w:hint="eastAsia"/>
          <w:kern w:val="0"/>
          <w:sz w:val="24"/>
          <w:szCs w:val="24"/>
        </w:rPr>
        <w:t>固体废物处置措施</w:t>
      </w:r>
    </w:p>
    <w:p w:rsidR="006D0196" w:rsidRPr="00EC03D2" w:rsidRDefault="00EC03D2" w:rsidP="00EC03D2">
      <w:pPr>
        <w:adjustRightInd w:val="0"/>
        <w:snapToGrid w:val="0"/>
        <w:spacing w:line="331" w:lineRule="auto"/>
        <w:ind w:firstLineChars="200" w:firstLine="480"/>
        <w:rPr>
          <w:rFonts w:asciiTheme="minorEastAsia" w:hAnsiTheme="minorEastAsia"/>
          <w:sz w:val="24"/>
          <w:szCs w:val="24"/>
        </w:rPr>
      </w:pPr>
      <w:r w:rsidRPr="00EC03D2">
        <w:rPr>
          <w:rFonts w:asciiTheme="minorEastAsia" w:hAnsiTheme="minorEastAsia" w:hint="eastAsia"/>
          <w:sz w:val="24"/>
          <w:szCs w:val="24"/>
        </w:rPr>
        <w:t>本项目</w:t>
      </w:r>
      <w:r w:rsidRPr="00EC03D2">
        <w:rPr>
          <w:rFonts w:asciiTheme="minorEastAsia" w:hAnsiTheme="minorEastAsia"/>
          <w:sz w:val="24"/>
          <w:szCs w:val="24"/>
        </w:rPr>
        <w:t>10</w:t>
      </w:r>
      <w:r w:rsidRPr="00EC03D2">
        <w:rPr>
          <w:rFonts w:asciiTheme="minorEastAsia" w:hAnsiTheme="minorEastAsia" w:hint="eastAsia"/>
          <w:sz w:val="24"/>
          <w:szCs w:val="24"/>
        </w:rPr>
        <w:t>口油井正常运营期间会产生</w:t>
      </w:r>
      <w:r w:rsidRPr="00EC03D2">
        <w:rPr>
          <w:rFonts w:asciiTheme="minorEastAsia" w:hAnsiTheme="minorEastAsia"/>
          <w:sz w:val="24"/>
          <w:szCs w:val="24"/>
        </w:rPr>
        <w:t>落地油、清罐底泥、浮油、浮渣和污泥、废防渗材料、废弃含油抹布、劳保用品和废润滑油</w:t>
      </w:r>
      <w:r w:rsidRPr="00EC03D2">
        <w:rPr>
          <w:rFonts w:asciiTheme="minorEastAsia" w:hAnsiTheme="minorEastAsia" w:hint="eastAsia"/>
          <w:sz w:val="24"/>
          <w:szCs w:val="24"/>
        </w:rPr>
        <w:t>等危险废物，其余</w:t>
      </w:r>
      <w:r w:rsidRPr="00EC03D2">
        <w:rPr>
          <w:rFonts w:asciiTheme="minorEastAsia" w:hAnsiTheme="minorEastAsia"/>
          <w:sz w:val="24"/>
          <w:szCs w:val="24"/>
        </w:rPr>
        <w:t>落地油、清罐底泥</w:t>
      </w:r>
      <w:r w:rsidRPr="00EC03D2">
        <w:rPr>
          <w:rFonts w:asciiTheme="minorEastAsia" w:hAnsiTheme="minorEastAsia" w:hint="eastAsia"/>
          <w:sz w:val="24"/>
          <w:szCs w:val="24"/>
        </w:rPr>
        <w:t>、</w:t>
      </w:r>
      <w:r w:rsidRPr="00EC03D2">
        <w:rPr>
          <w:rFonts w:asciiTheme="minorEastAsia" w:hAnsiTheme="minorEastAsia"/>
          <w:sz w:val="24"/>
          <w:szCs w:val="24"/>
        </w:rPr>
        <w:t>浮油、浮渣和污泥</w:t>
      </w:r>
      <w:r w:rsidRPr="00EC03D2">
        <w:rPr>
          <w:rFonts w:asciiTheme="minorEastAsia" w:hAnsiTheme="minorEastAsia" w:hint="eastAsia"/>
          <w:sz w:val="24"/>
          <w:szCs w:val="24"/>
        </w:rPr>
        <w:t>随产随清，</w:t>
      </w:r>
      <w:r w:rsidRPr="00EC03D2">
        <w:rPr>
          <w:rFonts w:asciiTheme="minorEastAsia" w:hAnsiTheme="minorEastAsia"/>
          <w:sz w:val="24"/>
          <w:szCs w:val="24"/>
        </w:rPr>
        <w:t>废防渗材料、废弃含油抹布、劳保用品和废润滑油</w:t>
      </w:r>
      <w:r w:rsidRPr="00EC03D2">
        <w:rPr>
          <w:rFonts w:asciiTheme="minorEastAsia" w:hAnsiTheme="minorEastAsia" w:hint="eastAsia"/>
          <w:sz w:val="24"/>
          <w:szCs w:val="24"/>
        </w:rPr>
        <w:t>收集后暂存于东风港</w:t>
      </w:r>
      <w:proofErr w:type="gramStart"/>
      <w:r w:rsidRPr="00EC03D2">
        <w:rPr>
          <w:rFonts w:asciiTheme="minorEastAsia" w:hAnsiTheme="minorEastAsia" w:hint="eastAsia"/>
          <w:sz w:val="24"/>
          <w:szCs w:val="24"/>
        </w:rPr>
        <w:t>联合站危险</w:t>
      </w:r>
      <w:proofErr w:type="gramEnd"/>
      <w:r w:rsidRPr="00EC03D2">
        <w:rPr>
          <w:rFonts w:asciiTheme="minorEastAsia" w:hAnsiTheme="minorEastAsia" w:hint="eastAsia"/>
          <w:sz w:val="24"/>
          <w:szCs w:val="24"/>
        </w:rPr>
        <w:t>暂存间，最终委托东营海瀛环保科技有限责任公司等</w:t>
      </w:r>
      <w:proofErr w:type="gramStart"/>
      <w:r w:rsidRPr="00EC03D2">
        <w:rPr>
          <w:rFonts w:asciiTheme="minorEastAsia" w:hAnsiTheme="minorEastAsia" w:hint="eastAsia"/>
          <w:sz w:val="24"/>
          <w:szCs w:val="24"/>
        </w:rPr>
        <w:t>危废协议</w:t>
      </w:r>
      <w:proofErr w:type="gramEnd"/>
      <w:r w:rsidRPr="00EC03D2">
        <w:rPr>
          <w:rFonts w:asciiTheme="minorEastAsia" w:hAnsiTheme="minorEastAsia" w:hint="eastAsia"/>
          <w:sz w:val="24"/>
          <w:szCs w:val="24"/>
        </w:rPr>
        <w:t>处置单位</w:t>
      </w:r>
      <w:r w:rsidRPr="00EC03D2">
        <w:rPr>
          <w:rFonts w:asciiTheme="minorEastAsia" w:hAnsiTheme="minorEastAsia"/>
          <w:sz w:val="24"/>
          <w:szCs w:val="24"/>
        </w:rPr>
        <w:t>拉运并</w:t>
      </w:r>
      <w:r w:rsidRPr="00EC03D2">
        <w:rPr>
          <w:rFonts w:asciiTheme="minorEastAsia" w:hAnsiTheme="minorEastAsia" w:hint="eastAsia"/>
          <w:sz w:val="24"/>
          <w:szCs w:val="24"/>
        </w:rPr>
        <w:t>进行无害化处置。</w:t>
      </w:r>
    </w:p>
    <w:p w:rsidR="006D0196" w:rsidRDefault="00581E17">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sz w:val="24"/>
          <w:szCs w:val="24"/>
        </w:rPr>
        <w:t xml:space="preserve">3.2.3 </w:t>
      </w:r>
      <w:r>
        <w:rPr>
          <w:rFonts w:asciiTheme="minorEastAsia" w:hAnsiTheme="minorEastAsia" w:hint="eastAsia"/>
          <w:sz w:val="24"/>
          <w:szCs w:val="24"/>
        </w:rPr>
        <w:t>生态系统</w:t>
      </w:r>
      <w:r>
        <w:rPr>
          <w:rFonts w:asciiTheme="minorEastAsia" w:hAnsiTheme="minorEastAsia"/>
          <w:sz w:val="24"/>
          <w:szCs w:val="24"/>
        </w:rPr>
        <w:t>功能恢复措施</w:t>
      </w:r>
    </w:p>
    <w:p w:rsidR="006D0196" w:rsidRDefault="00581E17">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hint="eastAsia"/>
          <w:sz w:val="24"/>
          <w:szCs w:val="24"/>
        </w:rPr>
        <w:t>临时占地</w:t>
      </w:r>
      <w:r>
        <w:rPr>
          <w:rFonts w:asciiTheme="minorEastAsia" w:hAnsiTheme="minorEastAsia"/>
          <w:sz w:val="24"/>
          <w:szCs w:val="24"/>
        </w:rPr>
        <w:t>在</w:t>
      </w:r>
      <w:r>
        <w:rPr>
          <w:rFonts w:asciiTheme="minorEastAsia" w:hAnsiTheme="minorEastAsia" w:hint="eastAsia"/>
          <w:sz w:val="24"/>
          <w:szCs w:val="24"/>
        </w:rPr>
        <w:t>施工结束后加快</w:t>
      </w:r>
      <w:r>
        <w:rPr>
          <w:rFonts w:asciiTheme="minorEastAsia" w:hAnsiTheme="minorEastAsia"/>
          <w:sz w:val="24"/>
          <w:szCs w:val="24"/>
        </w:rPr>
        <w:t>恢复</w:t>
      </w:r>
      <w:r>
        <w:rPr>
          <w:rFonts w:asciiTheme="minorEastAsia" w:hAnsiTheme="minorEastAsia" w:hint="eastAsia"/>
          <w:sz w:val="24"/>
          <w:szCs w:val="24"/>
        </w:rPr>
        <w:t>为原用地类型，以不</w:t>
      </w:r>
      <w:r>
        <w:rPr>
          <w:rFonts w:asciiTheme="minorEastAsia" w:hAnsiTheme="minorEastAsia"/>
          <w:sz w:val="24"/>
          <w:szCs w:val="24"/>
        </w:rPr>
        <w:t>改变土地利用性质</w:t>
      </w:r>
      <w:r>
        <w:rPr>
          <w:rFonts w:asciiTheme="minorEastAsia" w:hAnsiTheme="minorEastAsia" w:hint="eastAsia"/>
          <w:sz w:val="24"/>
          <w:szCs w:val="24"/>
        </w:rPr>
        <w:t>为原则</w:t>
      </w:r>
      <w:r>
        <w:rPr>
          <w:rFonts w:asciiTheme="minorEastAsia" w:hAnsiTheme="minorEastAsia"/>
          <w:sz w:val="24"/>
          <w:szCs w:val="24"/>
        </w:rPr>
        <w:t>；</w:t>
      </w:r>
      <w:r>
        <w:rPr>
          <w:rFonts w:asciiTheme="minorEastAsia" w:hAnsiTheme="minorEastAsia" w:hint="eastAsia"/>
          <w:sz w:val="24"/>
          <w:szCs w:val="24"/>
        </w:rPr>
        <w:t>严格按照分层剥离、分层开挖、分层堆放和循序分层回填方式进行</w:t>
      </w:r>
      <w:r>
        <w:rPr>
          <w:rFonts w:asciiTheme="minorEastAsia" w:hAnsiTheme="minorEastAsia"/>
          <w:sz w:val="24"/>
          <w:szCs w:val="24"/>
        </w:rPr>
        <w:t>管沟</w:t>
      </w:r>
      <w:r>
        <w:rPr>
          <w:rFonts w:asciiTheme="minorEastAsia" w:hAnsiTheme="minorEastAsia" w:hint="eastAsia"/>
          <w:sz w:val="24"/>
          <w:szCs w:val="24"/>
        </w:rPr>
        <w:t>开挖</w:t>
      </w:r>
      <w:r>
        <w:rPr>
          <w:rFonts w:asciiTheme="minorEastAsia" w:hAnsiTheme="minorEastAsia"/>
          <w:sz w:val="24"/>
          <w:szCs w:val="24"/>
        </w:rPr>
        <w:t>与</w:t>
      </w:r>
      <w:r>
        <w:rPr>
          <w:rFonts w:asciiTheme="minorEastAsia" w:hAnsiTheme="minorEastAsia" w:hint="eastAsia"/>
          <w:sz w:val="24"/>
          <w:szCs w:val="24"/>
        </w:rPr>
        <w:t>土壤</w:t>
      </w:r>
      <w:r>
        <w:rPr>
          <w:rFonts w:asciiTheme="minorEastAsia" w:hAnsiTheme="minorEastAsia"/>
          <w:sz w:val="24"/>
          <w:szCs w:val="24"/>
        </w:rPr>
        <w:t>回填</w:t>
      </w:r>
      <w:r>
        <w:rPr>
          <w:rFonts w:asciiTheme="minorEastAsia" w:hAnsiTheme="minorEastAsia" w:hint="eastAsia"/>
          <w:sz w:val="24"/>
          <w:szCs w:val="24"/>
        </w:rPr>
        <w:t>，</w:t>
      </w:r>
      <w:r>
        <w:rPr>
          <w:rFonts w:asciiTheme="minorEastAsia" w:hAnsiTheme="minorEastAsia"/>
          <w:sz w:val="24"/>
          <w:szCs w:val="24"/>
        </w:rPr>
        <w:t>及时恢复</w:t>
      </w:r>
      <w:r>
        <w:rPr>
          <w:rFonts w:asciiTheme="minorEastAsia" w:hAnsiTheme="minorEastAsia"/>
          <w:sz w:val="24"/>
          <w:szCs w:val="24"/>
        </w:rPr>
        <w:t>地貌</w:t>
      </w:r>
      <w:r>
        <w:rPr>
          <w:rFonts w:asciiTheme="minorEastAsia" w:hAnsiTheme="minorEastAsia" w:hint="eastAsia"/>
          <w:sz w:val="24"/>
          <w:szCs w:val="24"/>
        </w:rPr>
        <w:t>和植被。</w:t>
      </w:r>
    </w:p>
    <w:p w:rsidR="006D0196" w:rsidRDefault="00581E17">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sz w:val="24"/>
          <w:szCs w:val="24"/>
        </w:rPr>
        <w:t xml:space="preserve">3.2.4 </w:t>
      </w:r>
      <w:r>
        <w:rPr>
          <w:rFonts w:asciiTheme="minorEastAsia" w:hAnsiTheme="minorEastAsia" w:hint="eastAsia"/>
          <w:sz w:val="24"/>
          <w:szCs w:val="24"/>
        </w:rPr>
        <w:t>生物多样性保护措施</w:t>
      </w:r>
    </w:p>
    <w:p w:rsidR="006D0196" w:rsidRDefault="00581E17">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）施工期</w:t>
      </w:r>
      <w:proofErr w:type="gramStart"/>
      <w:r>
        <w:rPr>
          <w:rFonts w:asciiTheme="minorEastAsia" w:hAnsiTheme="minorEastAsia" w:hint="eastAsia"/>
          <w:sz w:val="24"/>
          <w:szCs w:val="24"/>
        </w:rPr>
        <w:t>间</w:t>
      </w:r>
      <w:r>
        <w:rPr>
          <w:rFonts w:asciiTheme="minorEastAsia" w:hAnsiTheme="minorEastAsia"/>
          <w:sz w:val="24"/>
          <w:szCs w:val="24"/>
        </w:rPr>
        <w:t>严格</w:t>
      </w:r>
      <w:proofErr w:type="gramEnd"/>
      <w:r>
        <w:rPr>
          <w:rFonts w:asciiTheme="minorEastAsia" w:hAnsiTheme="minorEastAsia"/>
          <w:sz w:val="24"/>
          <w:szCs w:val="24"/>
        </w:rPr>
        <w:t>控制</w:t>
      </w:r>
      <w:r>
        <w:rPr>
          <w:rFonts w:asciiTheme="minorEastAsia" w:hAnsiTheme="minorEastAsia" w:hint="eastAsia"/>
          <w:sz w:val="24"/>
          <w:szCs w:val="24"/>
        </w:rPr>
        <w:t>了</w:t>
      </w:r>
      <w:r>
        <w:rPr>
          <w:rFonts w:asciiTheme="minorEastAsia" w:hAnsiTheme="minorEastAsia"/>
          <w:sz w:val="24"/>
          <w:szCs w:val="24"/>
        </w:rPr>
        <w:t>施工作业带，减少</w:t>
      </w:r>
      <w:r>
        <w:rPr>
          <w:rFonts w:asciiTheme="minorEastAsia" w:hAnsiTheme="minorEastAsia" w:hint="eastAsia"/>
          <w:sz w:val="24"/>
          <w:szCs w:val="24"/>
        </w:rPr>
        <w:t>了对</w:t>
      </w:r>
      <w:r>
        <w:rPr>
          <w:rFonts w:asciiTheme="minorEastAsia" w:hAnsiTheme="minorEastAsia"/>
          <w:sz w:val="24"/>
          <w:szCs w:val="24"/>
        </w:rPr>
        <w:t>地表植被的破坏</w:t>
      </w:r>
      <w:r>
        <w:rPr>
          <w:rFonts w:asciiTheme="minorEastAsia" w:hAnsiTheme="minorEastAsia" w:hint="eastAsia"/>
          <w:sz w:val="24"/>
          <w:szCs w:val="24"/>
        </w:rPr>
        <w:t>，</w:t>
      </w:r>
      <w:r>
        <w:rPr>
          <w:rFonts w:asciiTheme="minorEastAsia" w:hAnsiTheme="minorEastAsia"/>
          <w:sz w:val="24"/>
          <w:szCs w:val="24"/>
        </w:rPr>
        <w:t>且施工结束后及时恢复</w:t>
      </w:r>
      <w:r>
        <w:rPr>
          <w:rFonts w:asciiTheme="minorEastAsia" w:hAnsiTheme="minorEastAsia" w:hint="eastAsia"/>
          <w:sz w:val="24"/>
          <w:szCs w:val="24"/>
        </w:rPr>
        <w:t>了</w:t>
      </w:r>
      <w:r>
        <w:rPr>
          <w:rFonts w:asciiTheme="minorEastAsia" w:hAnsiTheme="minorEastAsia"/>
          <w:sz w:val="24"/>
          <w:szCs w:val="24"/>
        </w:rPr>
        <w:t>地表植被；</w:t>
      </w:r>
    </w:p>
    <w:p w:rsidR="006D0196" w:rsidRDefault="00581E17">
      <w:pPr>
        <w:adjustRightInd w:val="0"/>
        <w:snapToGrid w:val="0"/>
        <w:spacing w:line="331"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）加强</w:t>
      </w:r>
      <w:r>
        <w:rPr>
          <w:rFonts w:asciiTheme="minorEastAsia" w:hAnsiTheme="minorEastAsia"/>
          <w:sz w:val="24"/>
          <w:szCs w:val="24"/>
        </w:rPr>
        <w:t>了</w:t>
      </w:r>
      <w:r>
        <w:rPr>
          <w:rFonts w:asciiTheme="minorEastAsia" w:hAnsiTheme="minorEastAsia" w:hint="eastAsia"/>
          <w:sz w:val="24"/>
          <w:szCs w:val="24"/>
        </w:rPr>
        <w:t>工程</w:t>
      </w:r>
      <w:r>
        <w:rPr>
          <w:rFonts w:asciiTheme="minorEastAsia" w:hAnsiTheme="minorEastAsia"/>
          <w:sz w:val="24"/>
          <w:szCs w:val="24"/>
        </w:rPr>
        <w:t>管理工作，缩短</w:t>
      </w:r>
      <w:r>
        <w:rPr>
          <w:rFonts w:asciiTheme="minorEastAsia" w:hAnsiTheme="minorEastAsia" w:hint="eastAsia"/>
          <w:sz w:val="24"/>
          <w:szCs w:val="24"/>
        </w:rPr>
        <w:t>了</w:t>
      </w:r>
      <w:r>
        <w:rPr>
          <w:rFonts w:asciiTheme="minorEastAsia" w:hAnsiTheme="minorEastAsia"/>
          <w:sz w:val="24"/>
          <w:szCs w:val="24"/>
        </w:rPr>
        <w:t>施工</w:t>
      </w:r>
      <w:r>
        <w:rPr>
          <w:rFonts w:asciiTheme="minorEastAsia" w:hAnsiTheme="minorEastAsia" w:hint="eastAsia"/>
          <w:sz w:val="24"/>
          <w:szCs w:val="24"/>
        </w:rPr>
        <w:t>周</w:t>
      </w:r>
      <w:r>
        <w:rPr>
          <w:rFonts w:asciiTheme="minorEastAsia" w:hAnsiTheme="minorEastAsia"/>
          <w:sz w:val="24"/>
          <w:szCs w:val="24"/>
        </w:rPr>
        <w:t>期，减轻</w:t>
      </w:r>
      <w:r>
        <w:rPr>
          <w:rFonts w:asciiTheme="minorEastAsia" w:hAnsiTheme="minorEastAsia" w:hint="eastAsia"/>
          <w:sz w:val="24"/>
          <w:szCs w:val="24"/>
        </w:rPr>
        <w:t>了</w:t>
      </w:r>
      <w:r>
        <w:rPr>
          <w:rFonts w:asciiTheme="minorEastAsia" w:hAnsiTheme="minorEastAsia"/>
          <w:sz w:val="24"/>
          <w:szCs w:val="24"/>
        </w:rPr>
        <w:t>施工活动对</w:t>
      </w:r>
      <w:r>
        <w:rPr>
          <w:rFonts w:asciiTheme="minorEastAsia" w:hAnsiTheme="minorEastAsia" w:hint="eastAsia"/>
          <w:sz w:val="24"/>
          <w:szCs w:val="24"/>
        </w:rPr>
        <w:t>区域野生动物的影响。</w:t>
      </w:r>
    </w:p>
    <w:p w:rsidR="006D0196" w:rsidRDefault="00581E17">
      <w:pPr>
        <w:autoSpaceDE w:val="0"/>
        <w:autoSpaceDN w:val="0"/>
        <w:adjustRightInd w:val="0"/>
        <w:spacing w:before="60" w:after="60" w:line="360" w:lineRule="auto"/>
        <w:outlineLvl w:val="1"/>
        <w:rPr>
          <w:rFonts w:ascii="黑体" w:eastAsia="黑体" w:hAnsi="黑体" w:cs="TimesNewRomanPSMT"/>
          <w:kern w:val="0"/>
          <w:sz w:val="24"/>
          <w:szCs w:val="24"/>
        </w:rPr>
      </w:pPr>
      <w:r>
        <w:rPr>
          <w:rFonts w:ascii="黑体" w:eastAsia="黑体" w:hAnsi="黑体" w:cs="TimesNewRomanPSMT"/>
          <w:kern w:val="0"/>
          <w:sz w:val="24"/>
          <w:szCs w:val="24"/>
        </w:rPr>
        <w:t xml:space="preserve">3.3 </w:t>
      </w:r>
      <w:r>
        <w:rPr>
          <w:rFonts w:ascii="黑体" w:eastAsia="黑体" w:hAnsi="黑体" w:cs="TimesNewRomanPSMT" w:hint="eastAsia"/>
          <w:kern w:val="0"/>
          <w:sz w:val="24"/>
          <w:szCs w:val="24"/>
        </w:rPr>
        <w:t>配套措施</w:t>
      </w:r>
      <w:r>
        <w:rPr>
          <w:rFonts w:ascii="黑体" w:eastAsia="黑体" w:hAnsi="黑体" w:cs="TimesNewRomanPSMT"/>
          <w:kern w:val="0"/>
          <w:sz w:val="24"/>
          <w:szCs w:val="24"/>
        </w:rPr>
        <w:t>落实情况</w:t>
      </w:r>
    </w:p>
    <w:p w:rsidR="006D0196" w:rsidRDefault="00581E17">
      <w:pPr>
        <w:autoSpaceDE w:val="0"/>
        <w:autoSpaceDN w:val="0"/>
        <w:adjustRightInd w:val="0"/>
        <w:snapToGrid w:val="0"/>
        <w:spacing w:line="331" w:lineRule="auto"/>
        <w:outlineLvl w:val="2"/>
        <w:rPr>
          <w:rFonts w:asciiTheme="minorEastAsia" w:hAnsiTheme="minorEastAsia" w:cs="黑体"/>
          <w:kern w:val="0"/>
          <w:sz w:val="24"/>
          <w:szCs w:val="24"/>
        </w:rPr>
      </w:pPr>
      <w:r>
        <w:rPr>
          <w:rFonts w:asciiTheme="minorEastAsia" w:hAnsiTheme="minorEastAsia" w:cs="TimesNewRomanPSMT"/>
          <w:kern w:val="0"/>
          <w:sz w:val="24"/>
          <w:szCs w:val="24"/>
        </w:rPr>
        <w:t xml:space="preserve">3.3.1 </w:t>
      </w:r>
      <w:r>
        <w:rPr>
          <w:rFonts w:asciiTheme="minorEastAsia" w:hAnsiTheme="minorEastAsia" w:cs="TimesNewRomanPSMT" w:hint="eastAsia"/>
          <w:kern w:val="0"/>
          <w:sz w:val="24"/>
          <w:szCs w:val="24"/>
        </w:rPr>
        <w:t>区域消减及</w:t>
      </w:r>
      <w:r>
        <w:rPr>
          <w:rFonts w:asciiTheme="minorEastAsia" w:hAnsiTheme="minorEastAsia" w:cs="TimesNewRomanPSMT"/>
          <w:kern w:val="0"/>
          <w:sz w:val="24"/>
          <w:szCs w:val="24"/>
        </w:rPr>
        <w:t>淘汰落后产能</w:t>
      </w:r>
    </w:p>
    <w:p w:rsidR="006D0196" w:rsidRDefault="00581E17">
      <w:pPr>
        <w:autoSpaceDE w:val="0"/>
        <w:autoSpaceDN w:val="0"/>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本项目不涉及</w:t>
      </w:r>
      <w:r>
        <w:rPr>
          <w:rFonts w:asciiTheme="minorEastAsia" w:hAnsiTheme="minorEastAsia" w:cs="宋体"/>
          <w:kern w:val="0"/>
          <w:sz w:val="24"/>
          <w:szCs w:val="24"/>
        </w:rPr>
        <w:t>。</w:t>
      </w:r>
    </w:p>
    <w:p w:rsidR="006D0196" w:rsidRDefault="00581E17">
      <w:pPr>
        <w:autoSpaceDE w:val="0"/>
        <w:autoSpaceDN w:val="0"/>
        <w:adjustRightInd w:val="0"/>
        <w:snapToGrid w:val="0"/>
        <w:spacing w:line="331" w:lineRule="auto"/>
        <w:outlineLvl w:val="2"/>
        <w:rPr>
          <w:rFonts w:asciiTheme="minorEastAsia" w:hAnsiTheme="minorEastAsia" w:cs="黑体"/>
          <w:kern w:val="0"/>
          <w:sz w:val="24"/>
          <w:szCs w:val="24"/>
        </w:rPr>
      </w:pPr>
      <w:r>
        <w:rPr>
          <w:rFonts w:asciiTheme="minorEastAsia" w:hAnsiTheme="minorEastAsia" w:cs="TimesNewRomanPSMT"/>
          <w:kern w:val="0"/>
          <w:sz w:val="24"/>
          <w:szCs w:val="24"/>
        </w:rPr>
        <w:t xml:space="preserve">3.3.2 </w:t>
      </w:r>
      <w:r>
        <w:rPr>
          <w:rFonts w:asciiTheme="minorEastAsia" w:hAnsiTheme="minorEastAsia" w:cs="TimesNewRomanPSMT" w:hint="eastAsia"/>
          <w:kern w:val="0"/>
          <w:sz w:val="24"/>
          <w:szCs w:val="24"/>
        </w:rPr>
        <w:t>防护距离控制</w:t>
      </w:r>
      <w:r>
        <w:rPr>
          <w:rFonts w:asciiTheme="minorEastAsia" w:hAnsiTheme="minorEastAsia" w:cs="TimesNewRomanPSMT"/>
          <w:kern w:val="0"/>
          <w:sz w:val="24"/>
          <w:szCs w:val="24"/>
        </w:rPr>
        <w:t>及</w:t>
      </w:r>
      <w:r>
        <w:rPr>
          <w:rFonts w:asciiTheme="minorEastAsia" w:hAnsiTheme="minorEastAsia" w:cs="TimesNewRomanPSMT" w:hint="eastAsia"/>
          <w:kern w:val="0"/>
          <w:sz w:val="24"/>
          <w:szCs w:val="24"/>
        </w:rPr>
        <w:t>居民搬迁</w:t>
      </w:r>
    </w:p>
    <w:p w:rsidR="006D0196" w:rsidRDefault="00581E17">
      <w:pPr>
        <w:autoSpaceDE w:val="0"/>
        <w:autoSpaceDN w:val="0"/>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本项目不涉及</w:t>
      </w:r>
      <w:r>
        <w:rPr>
          <w:rFonts w:asciiTheme="minorEastAsia" w:hAnsiTheme="minorEastAsia" w:cs="宋体"/>
          <w:kern w:val="0"/>
          <w:sz w:val="24"/>
          <w:szCs w:val="24"/>
        </w:rPr>
        <w:t>。</w:t>
      </w:r>
    </w:p>
    <w:p w:rsidR="006D0196" w:rsidRDefault="00581E17">
      <w:pPr>
        <w:autoSpaceDE w:val="0"/>
        <w:autoSpaceDN w:val="0"/>
        <w:adjustRightInd w:val="0"/>
        <w:snapToGrid w:val="0"/>
        <w:spacing w:line="331" w:lineRule="auto"/>
        <w:outlineLvl w:val="2"/>
        <w:rPr>
          <w:rFonts w:asciiTheme="minorEastAsia" w:hAnsiTheme="minorEastAsia" w:cs="黑体"/>
          <w:kern w:val="0"/>
          <w:sz w:val="24"/>
          <w:szCs w:val="24"/>
        </w:rPr>
      </w:pPr>
      <w:r>
        <w:rPr>
          <w:rFonts w:asciiTheme="minorEastAsia" w:hAnsiTheme="minorEastAsia" w:cs="TimesNewRomanPSMT"/>
          <w:kern w:val="0"/>
          <w:sz w:val="24"/>
          <w:szCs w:val="24"/>
        </w:rPr>
        <w:t xml:space="preserve">3.3.3 </w:t>
      </w:r>
      <w:r>
        <w:rPr>
          <w:rFonts w:asciiTheme="minorEastAsia" w:hAnsiTheme="minorEastAsia" w:cs="TimesNewRomanPSMT" w:hint="eastAsia"/>
          <w:kern w:val="0"/>
          <w:sz w:val="24"/>
          <w:szCs w:val="24"/>
        </w:rPr>
        <w:t>其他措施</w:t>
      </w:r>
    </w:p>
    <w:p w:rsidR="006D0196" w:rsidRDefault="00581E17">
      <w:pPr>
        <w:autoSpaceDE w:val="0"/>
        <w:autoSpaceDN w:val="0"/>
        <w:adjustRightInd w:val="0"/>
        <w:snapToGrid w:val="0"/>
        <w:spacing w:line="331"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本项目不涉及区域环境整治、相关外围工程建设等措施。</w:t>
      </w:r>
    </w:p>
    <w:p w:rsidR="006D0196" w:rsidRDefault="00581E17">
      <w:pPr>
        <w:autoSpaceDE w:val="0"/>
        <w:autoSpaceDN w:val="0"/>
        <w:adjustRightInd w:val="0"/>
        <w:spacing w:before="60" w:after="60" w:line="360" w:lineRule="auto"/>
        <w:outlineLvl w:val="0"/>
        <w:rPr>
          <w:rFonts w:ascii="黑体" w:eastAsia="黑体" w:hAnsi="黑体" w:cs="TimesNewRomanPSMT"/>
          <w:kern w:val="0"/>
          <w:sz w:val="28"/>
          <w:szCs w:val="28"/>
        </w:rPr>
      </w:pPr>
      <w:r>
        <w:rPr>
          <w:rFonts w:ascii="黑体" w:eastAsia="黑体" w:hAnsi="黑体" w:cs="TimesNewRomanPSMT"/>
          <w:kern w:val="0"/>
          <w:sz w:val="28"/>
          <w:szCs w:val="28"/>
        </w:rPr>
        <w:t xml:space="preserve">4 </w:t>
      </w:r>
      <w:r>
        <w:rPr>
          <w:rFonts w:ascii="黑体" w:eastAsia="黑体" w:hAnsi="黑体" w:cs="TimesNewRomanPSMT" w:hint="eastAsia"/>
          <w:kern w:val="0"/>
          <w:sz w:val="28"/>
          <w:szCs w:val="28"/>
        </w:rPr>
        <w:t>整改工作情况</w:t>
      </w:r>
    </w:p>
    <w:p w:rsidR="006D0196" w:rsidRDefault="00581E17">
      <w:pPr>
        <w:autoSpaceDE w:val="0"/>
        <w:autoSpaceDN w:val="0"/>
        <w:adjustRightInd w:val="0"/>
        <w:spacing w:line="331" w:lineRule="auto"/>
        <w:ind w:firstLineChars="200" w:firstLine="480"/>
        <w:rPr>
          <w:rFonts w:asciiTheme="minorEastAsia" w:hAnsiTheme="minorEastAsia" w:cs="TimesNewRomanPSMT"/>
          <w:kern w:val="0"/>
          <w:sz w:val="24"/>
          <w:szCs w:val="24"/>
        </w:rPr>
      </w:pPr>
      <w:r>
        <w:rPr>
          <w:rFonts w:asciiTheme="minorEastAsia" w:hAnsiTheme="minorEastAsia" w:cs="宋体" w:hint="eastAsia"/>
          <w:kern w:val="0"/>
          <w:sz w:val="24"/>
          <w:szCs w:val="24"/>
        </w:rPr>
        <w:t>本项目</w:t>
      </w:r>
      <w:r>
        <w:rPr>
          <w:rFonts w:asciiTheme="minorEastAsia" w:hAnsiTheme="minorEastAsia" w:cs="宋体"/>
          <w:kern w:val="0"/>
          <w:sz w:val="24"/>
          <w:szCs w:val="24"/>
        </w:rPr>
        <w:t>不需要整改</w:t>
      </w:r>
      <w:r>
        <w:rPr>
          <w:rFonts w:asciiTheme="minorEastAsia" w:hAnsiTheme="minorEastAsia" w:cs="宋体" w:hint="eastAsia"/>
          <w:kern w:val="0"/>
          <w:sz w:val="24"/>
          <w:szCs w:val="24"/>
        </w:rPr>
        <w:t>。</w:t>
      </w:r>
    </w:p>
    <w:p w:rsidR="006D0196" w:rsidRDefault="00581E17">
      <w:pPr>
        <w:autoSpaceDE w:val="0"/>
        <w:autoSpaceDN w:val="0"/>
        <w:adjustRightInd w:val="0"/>
        <w:spacing w:before="60" w:after="60" w:line="360" w:lineRule="auto"/>
        <w:outlineLvl w:val="0"/>
        <w:rPr>
          <w:rFonts w:ascii="黑体" w:eastAsia="黑体" w:hAnsi="黑体" w:cs="TimesNewRomanPSMT"/>
          <w:kern w:val="0"/>
          <w:sz w:val="28"/>
          <w:szCs w:val="28"/>
        </w:rPr>
      </w:pPr>
      <w:r>
        <w:rPr>
          <w:rFonts w:ascii="黑体" w:eastAsia="黑体" w:hAnsi="黑体" w:cs="TimesNewRomanPSMT"/>
          <w:kern w:val="0"/>
          <w:sz w:val="28"/>
          <w:szCs w:val="28"/>
        </w:rPr>
        <w:t xml:space="preserve">5 </w:t>
      </w:r>
      <w:r>
        <w:rPr>
          <w:rFonts w:ascii="黑体" w:eastAsia="黑体" w:hAnsi="黑体" w:cs="TimesNewRomanPSMT" w:hint="eastAsia"/>
          <w:kern w:val="0"/>
          <w:sz w:val="28"/>
          <w:szCs w:val="28"/>
        </w:rPr>
        <w:t>建议</w:t>
      </w:r>
    </w:p>
    <w:p w:rsidR="006D0196" w:rsidRDefault="00581E17">
      <w:pPr>
        <w:pStyle w:val="SSEC0"/>
        <w:ind w:firstLine="480"/>
        <w:rPr>
          <w:rFonts w:asciiTheme="minorEastAsia" w:eastAsiaTheme="minorEastAsia" w:hAnsiTheme="minorEastAsia"/>
        </w:rPr>
      </w:pPr>
      <w:r>
        <w:t>进一步加强环境管理工作，继续</w:t>
      </w:r>
      <w:bookmarkStart w:id="0" w:name="_GoBack"/>
      <w:bookmarkEnd w:id="0"/>
      <w:r>
        <w:t>健全和完善各类环保规章制度、</w:t>
      </w:r>
      <w:r>
        <w:t>HSE</w:t>
      </w:r>
      <w:r>
        <w:t>管理体系</w:t>
      </w:r>
      <w:r>
        <w:rPr>
          <w:rFonts w:hint="eastAsia"/>
        </w:rPr>
        <w:t>；及时</w:t>
      </w:r>
      <w:r>
        <w:t>修订</w:t>
      </w:r>
      <w:r>
        <w:rPr>
          <w:rFonts w:hint="eastAsia"/>
        </w:rPr>
        <w:t>突发环境事件应急预案，</w:t>
      </w:r>
      <w:r>
        <w:t>并按照应急预案要求，定期进行演练，从而不断提高污染防治和环境风险防范水平，确保项目环境安全</w:t>
      </w:r>
      <w:r>
        <w:rPr>
          <w:rFonts w:asciiTheme="minorEastAsia" w:eastAsiaTheme="minorEastAsia" w:hAnsiTheme="minorEastAsia" w:hint="eastAsia"/>
        </w:rPr>
        <w:t>。</w:t>
      </w:r>
    </w:p>
    <w:sectPr w:rsidR="006D0196">
      <w:headerReference w:type="even" r:id="rId8"/>
      <w:footerReference w:type="default" r:id="rId9"/>
      <w:pgSz w:w="11906" w:h="16838" w:code="9"/>
      <w:pgMar w:top="1440" w:right="1797" w:bottom="1304" w:left="1797" w:header="102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E17" w:rsidRDefault="00581E17">
      <w:r>
        <w:separator/>
      </w:r>
    </w:p>
    <w:p w:rsidR="00581E17" w:rsidRDefault="00581E17"/>
  </w:endnote>
  <w:endnote w:type="continuationSeparator" w:id="0">
    <w:p w:rsidR="00581E17" w:rsidRDefault="00581E17">
      <w:r>
        <w:continuationSeparator/>
      </w:r>
    </w:p>
    <w:p w:rsidR="00581E17" w:rsidRDefault="00581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884198"/>
      <w:docPartObj>
        <w:docPartGallery w:val="Page Numbers (Bottom of Page)"/>
        <w:docPartUnique/>
      </w:docPartObj>
    </w:sdtPr>
    <w:sdtEndPr/>
    <w:sdtContent>
      <w:p w:rsidR="006D0196" w:rsidRDefault="00581E17">
        <w:pPr>
          <w:pStyle w:val="a8"/>
          <w:jc w:val="center"/>
        </w:pPr>
        <w:r>
          <w:fldChar w:fldCharType="begin"/>
        </w:r>
        <w:r>
          <w:instrText>PAGE   \* MERGEFORMAT</w:instrText>
        </w:r>
        <w:r>
          <w:fldChar w:fldCharType="separate"/>
        </w:r>
        <w:r w:rsidR="00EC03D2" w:rsidRPr="00EC03D2">
          <w:rPr>
            <w:noProof/>
            <w:lang w:val="zh-CN"/>
          </w:rPr>
          <w:t>7</w:t>
        </w:r>
        <w:r>
          <w:fldChar w:fldCharType="end"/>
        </w:r>
      </w:p>
    </w:sdtContent>
  </w:sdt>
  <w:p w:rsidR="006D0196" w:rsidRDefault="006D019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E17" w:rsidRDefault="00581E17">
      <w:r>
        <w:separator/>
      </w:r>
    </w:p>
    <w:p w:rsidR="00581E17" w:rsidRDefault="00581E17"/>
  </w:footnote>
  <w:footnote w:type="continuationSeparator" w:id="0">
    <w:p w:rsidR="00581E17" w:rsidRDefault="00581E17">
      <w:r>
        <w:continuationSeparator/>
      </w:r>
    </w:p>
    <w:p w:rsidR="00581E17" w:rsidRDefault="00581E1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96" w:rsidRDefault="00581E17">
    <w:pPr>
      <w:pStyle w:val="a6"/>
    </w:pPr>
    <w:r>
      <w:fldChar w:fldCharType="begin"/>
    </w:r>
    <w:r>
      <w:instrText xml:space="preserve"> STYLEREF  "</w:instrText>
    </w:r>
    <w:r>
      <w:instrText>标题</w:instrText>
    </w:r>
    <w:r>
      <w:instrText xml:space="preserve"> 1" \n </w:instrText>
    </w:r>
    <w:r>
      <w:fldChar w:fldCharType="separate"/>
    </w:r>
    <w:r>
      <w:rPr>
        <w:rFonts w:hint="eastAsia"/>
        <w:b/>
        <w:bCs/>
        <w:noProof/>
      </w:rPr>
      <w:t>错误</w:t>
    </w:r>
    <w:r>
      <w:rPr>
        <w:rFonts w:hint="eastAsia"/>
        <w:b/>
        <w:bCs/>
        <w:noProof/>
      </w:rPr>
      <w:t>!</w:t>
    </w:r>
    <w:r>
      <w:rPr>
        <w:rFonts w:hint="eastAsia"/>
        <w:b/>
        <w:bCs/>
        <w:noProof/>
      </w:rPr>
      <w:t>文档中没有指定样式的文字。</w:t>
    </w:r>
    <w:r>
      <w:fldChar w:fldCharType="end"/>
    </w:r>
    <w:r>
      <w:fldChar w:fldCharType="begin"/>
    </w:r>
    <w:r>
      <w:instrText xml:space="preserve"> STYLEREF  "</w:instrText>
    </w:r>
    <w:r>
      <w:instrText>标题</w:instrText>
    </w:r>
    <w:r>
      <w:instrText xml:space="preserve"> 1"  \* MERGEFORMAT </w:instrText>
    </w:r>
    <w:r>
      <w:fldChar w:fldCharType="separate"/>
    </w:r>
    <w:r>
      <w:rPr>
        <w:rFonts w:hint="eastAsia"/>
        <w:b/>
        <w:bCs/>
        <w:noProof/>
      </w:rPr>
      <w:t>错误</w:t>
    </w:r>
    <w:r>
      <w:rPr>
        <w:rFonts w:hint="eastAsia"/>
        <w:b/>
        <w:bCs/>
        <w:noProof/>
      </w:rPr>
      <w:t>!</w:t>
    </w:r>
    <w:r>
      <w:rPr>
        <w:rFonts w:hint="eastAsia"/>
        <w:b/>
        <w:bCs/>
        <w:noProof/>
      </w:rPr>
      <w:t>文档中没有指定样式的文字。</w:t>
    </w:r>
    <w:r>
      <w:rPr>
        <w:noProof/>
      </w:rPr>
      <w:fldChar w:fldCharType="end"/>
    </w:r>
    <w:r>
      <w:ptab w:relativeTo="margin" w:alignment="center" w:leader="none"/>
    </w:r>
    <w:r>
      <w:ptab w:relativeTo="margin" w:alignment="right" w:leader="none"/>
    </w:r>
    <w:r>
      <w:fldChar w:fldCharType="begin"/>
    </w:r>
    <w:r>
      <w:instrText xml:space="preserve"> REF </w:instrText>
    </w:r>
    <w:r>
      <w:instrText>项目名称</w:instrText>
    </w:r>
    <w:r>
      <w:instrText xml:space="preserve"> \h </w:instrText>
    </w:r>
    <w:r>
      <w:fldChar w:fldCharType="separate"/>
    </w:r>
    <w:r>
      <w:rPr>
        <w:rFonts w:hint="eastAsia"/>
        <w:b/>
        <w:bCs/>
      </w:rPr>
      <w:t>错误</w:t>
    </w:r>
    <w:r>
      <w:rPr>
        <w:rFonts w:hint="eastAsia"/>
        <w:b/>
        <w:bCs/>
      </w:rPr>
      <w:t>!</w:t>
    </w:r>
    <w:r>
      <w:rPr>
        <w:rFonts w:hint="eastAsia"/>
        <w:b/>
        <w:bCs/>
      </w:rPr>
      <w:t>未找到引用源。</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123DC"/>
    <w:multiLevelType w:val="hybridMultilevel"/>
    <w:tmpl w:val="2BCEC4BE"/>
    <w:lvl w:ilvl="0" w:tplc="B000632E">
      <w:start w:val="1"/>
      <w:numFmt w:val="decimal"/>
      <w:pStyle w:val="SSEC"/>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F2131F"/>
    <w:multiLevelType w:val="multilevel"/>
    <w:tmpl w:val="36F2131F"/>
    <w:lvl w:ilvl="0">
      <w:start w:val="1"/>
      <w:numFmt w:val="decimal"/>
      <w:suff w:val="nothing"/>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B4635FF"/>
    <w:multiLevelType w:val="hybridMultilevel"/>
    <w:tmpl w:val="4D202160"/>
    <w:lvl w:ilvl="0" w:tplc="7C00AF5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F006C0E"/>
    <w:multiLevelType w:val="hybridMultilevel"/>
    <w:tmpl w:val="C9E4ED36"/>
    <w:lvl w:ilvl="0" w:tplc="E86C1AA6">
      <w:start w:val="1"/>
      <w:numFmt w:val="decimal"/>
      <w:pStyle w:val="a"/>
      <w:suff w:val="nothing"/>
      <w:lvlText w:val="附件%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39548E"/>
    <w:multiLevelType w:val="multilevel"/>
    <w:tmpl w:val="AA96CBAC"/>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284"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pStyle w:val="5"/>
      <w:suff w:val="nothing"/>
      <w:lvlText w:val="%5）"/>
      <w:lvlJc w:val="left"/>
      <w:pPr>
        <w:ind w:left="0" w:firstLine="400"/>
      </w:pPr>
      <w:rPr>
        <w:rFonts w:hint="eastAsia"/>
      </w:rPr>
    </w:lvl>
    <w:lvl w:ilvl="5">
      <w:start w:val="1"/>
      <w:numFmt w:val="decimal"/>
      <w:pStyle w:val="6"/>
      <w:suff w:val="nothing"/>
      <w:lvlText w:val="（%6）"/>
      <w:lvlJc w:val="left"/>
      <w:pPr>
        <w:ind w:left="0" w:firstLine="420"/>
      </w:pPr>
      <w:rPr>
        <w:rFonts w:hint="eastAsia"/>
      </w:rPr>
    </w:lvl>
    <w:lvl w:ilvl="6">
      <w:start w:val="1"/>
      <w:numFmt w:val="decimalEnclosedCircle"/>
      <w:pStyle w:val="7"/>
      <w:suff w:val="nothing"/>
      <w:lvlText w:val="%7"/>
      <w:lvlJc w:val="left"/>
      <w:pPr>
        <w:ind w:left="0" w:firstLine="40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8"/>
      <w:suff w:val="nothing"/>
      <w:lvlText w:val="%8."/>
      <w:lvlJc w:val="left"/>
      <w:pPr>
        <w:ind w:left="0" w:firstLine="400"/>
      </w:pPr>
      <w:rPr>
        <w:rFonts w:hint="eastAsia"/>
      </w:rPr>
    </w:lvl>
    <w:lvl w:ilvl="8">
      <w:start w:val="1"/>
      <w:numFmt w:val="lowerRoman"/>
      <w:pStyle w:val="9"/>
      <w:suff w:val="nothing"/>
      <w:lvlText w:val="%9."/>
      <w:lvlJc w:val="left"/>
      <w:pPr>
        <w:ind w:left="0" w:firstLine="400"/>
      </w:pPr>
      <w:rPr>
        <w:rFonts w:hint="eastAsia"/>
      </w:rPr>
    </w:lvl>
  </w:abstractNum>
  <w:abstractNum w:abstractNumId="5" w15:restartNumberingAfterBreak="0">
    <w:nsid w:val="699B31E6"/>
    <w:multiLevelType w:val="hybridMultilevel"/>
    <w:tmpl w:val="55AAE11C"/>
    <w:lvl w:ilvl="0" w:tplc="ACE2CAC2">
      <w:start w:val="1"/>
      <w:numFmt w:val="decimal"/>
      <w:pStyle w:val="a0"/>
      <w:suff w:val="nothing"/>
      <w:lvlText w:val="附图%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EF03E83"/>
    <w:multiLevelType w:val="multilevel"/>
    <w:tmpl w:val="00000029"/>
    <w:lvl w:ilvl="0">
      <w:start w:val="1"/>
      <w:numFmt w:val="decimal"/>
      <w:lvlText w:val="(%1)"/>
      <w:lvlJc w:val="left"/>
      <w:pPr>
        <w:tabs>
          <w:tab w:val="num" w:pos="600"/>
        </w:tabs>
        <w:ind w:left="600" w:hanging="420"/>
      </w:pPr>
      <w:rPr>
        <w:rFonts w:cs="Times New Roman" w:hint="eastAsia"/>
      </w:rPr>
    </w:lvl>
    <w:lvl w:ilvl="1">
      <w:start w:val="1"/>
      <w:numFmt w:val="decimal"/>
      <w:lvlText w:val="%2）"/>
      <w:lvlJc w:val="left"/>
      <w:pPr>
        <w:tabs>
          <w:tab w:val="num" w:pos="1320"/>
        </w:tabs>
        <w:ind w:left="1320" w:hanging="600"/>
      </w:pPr>
      <w:rPr>
        <w:rFonts w:cs="Times New Roman" w:hint="default"/>
      </w:rPr>
    </w:lvl>
    <w:lvl w:ilvl="2">
      <w:start w:val="1"/>
      <w:numFmt w:val="lowerRoman"/>
      <w:lvlText w:val="%3."/>
      <w:lvlJc w:val="right"/>
      <w:pPr>
        <w:tabs>
          <w:tab w:val="num" w:pos="1440"/>
        </w:tabs>
        <w:ind w:left="1440" w:hanging="420"/>
      </w:pPr>
      <w:rPr>
        <w:rFonts w:cs="Times New Roman" w:hint="eastAsia"/>
      </w:rPr>
    </w:lvl>
    <w:lvl w:ilvl="3">
      <w:start w:val="1"/>
      <w:numFmt w:val="decimal"/>
      <w:lvlText w:val="%4."/>
      <w:lvlJc w:val="left"/>
      <w:pPr>
        <w:tabs>
          <w:tab w:val="num" w:pos="1860"/>
        </w:tabs>
        <w:ind w:left="1860" w:hanging="420"/>
      </w:pPr>
      <w:rPr>
        <w:rFonts w:cs="Times New Roman" w:hint="eastAsia"/>
      </w:rPr>
    </w:lvl>
    <w:lvl w:ilvl="4">
      <w:start w:val="1"/>
      <w:numFmt w:val="lowerLetter"/>
      <w:lvlText w:val="%5)"/>
      <w:lvlJc w:val="left"/>
      <w:pPr>
        <w:tabs>
          <w:tab w:val="num" w:pos="2280"/>
        </w:tabs>
        <w:ind w:left="2280" w:hanging="420"/>
      </w:pPr>
      <w:rPr>
        <w:rFonts w:cs="Times New Roman" w:hint="eastAsia"/>
      </w:rPr>
    </w:lvl>
    <w:lvl w:ilvl="5">
      <w:start w:val="1"/>
      <w:numFmt w:val="lowerRoman"/>
      <w:lvlText w:val="%6."/>
      <w:lvlJc w:val="right"/>
      <w:pPr>
        <w:tabs>
          <w:tab w:val="num" w:pos="2700"/>
        </w:tabs>
        <w:ind w:left="2700" w:hanging="420"/>
      </w:pPr>
      <w:rPr>
        <w:rFonts w:cs="Times New Roman" w:hint="eastAsia"/>
      </w:rPr>
    </w:lvl>
    <w:lvl w:ilvl="6">
      <w:start w:val="1"/>
      <w:numFmt w:val="decimal"/>
      <w:lvlText w:val="%7."/>
      <w:lvlJc w:val="left"/>
      <w:pPr>
        <w:tabs>
          <w:tab w:val="num" w:pos="3120"/>
        </w:tabs>
        <w:ind w:left="3120" w:hanging="420"/>
      </w:pPr>
      <w:rPr>
        <w:rFonts w:cs="Times New Roman" w:hint="eastAsia"/>
      </w:rPr>
    </w:lvl>
    <w:lvl w:ilvl="7">
      <w:start w:val="1"/>
      <w:numFmt w:val="lowerLetter"/>
      <w:lvlText w:val="%8)"/>
      <w:lvlJc w:val="left"/>
      <w:pPr>
        <w:tabs>
          <w:tab w:val="num" w:pos="3540"/>
        </w:tabs>
        <w:ind w:left="3540" w:hanging="420"/>
      </w:pPr>
      <w:rPr>
        <w:rFonts w:cs="Times New Roman" w:hint="eastAsia"/>
      </w:rPr>
    </w:lvl>
    <w:lvl w:ilvl="8">
      <w:start w:val="1"/>
      <w:numFmt w:val="lowerRoman"/>
      <w:lvlText w:val="%9."/>
      <w:lvlJc w:val="right"/>
      <w:pPr>
        <w:tabs>
          <w:tab w:val="num" w:pos="3960"/>
        </w:tabs>
        <w:ind w:left="3960" w:hanging="420"/>
      </w:pPr>
      <w:rPr>
        <w:rFonts w:cs="Times New Roman" w:hint="eastAsia"/>
      </w:rPr>
    </w:lvl>
  </w:abstractNum>
  <w:abstractNum w:abstractNumId="7" w15:restartNumberingAfterBreak="0">
    <w:nsid w:val="71B21497"/>
    <w:multiLevelType w:val="multilevel"/>
    <w:tmpl w:val="B0DA2192"/>
    <w:lvl w:ilvl="0">
      <w:start w:val="1"/>
      <w:numFmt w:val="decimal"/>
      <w:pStyle w:val="SSEC1"/>
      <w:isLgl/>
      <w:suff w:val="nothing"/>
      <w:lvlText w:val="（%1）"/>
      <w:lvlJc w:val="left"/>
      <w:pPr>
        <w:ind w:left="0" w:firstLine="476"/>
      </w:pPr>
      <w:rPr>
        <w:rFonts w:ascii="宋体" w:eastAsia="宋体" w:hint="eastAsia"/>
      </w:rPr>
    </w:lvl>
    <w:lvl w:ilvl="1">
      <w:start w:val="1"/>
      <w:numFmt w:val="decimalEnclosedCircle"/>
      <w:pStyle w:val="SSEC2"/>
      <w:isLgl/>
      <w:suff w:val="nothing"/>
      <w:lvlText w:val="%2）"/>
      <w:lvlJc w:val="left"/>
      <w:pPr>
        <w:ind w:left="0" w:firstLine="476"/>
      </w:pPr>
      <w:rPr>
        <w:rFonts w:ascii="宋体" w:eastAsia="宋体" w:hint="eastAsia"/>
      </w:rPr>
    </w:lvl>
    <w:lvl w:ilvl="2">
      <w:start w:val="1"/>
      <w:numFmt w:val="decimalEnclosedCircle"/>
      <w:pStyle w:val="SSEC3"/>
      <w:suff w:val="nothing"/>
      <w:lvlText w:val="%3"/>
      <w:lvlJc w:val="left"/>
      <w:pPr>
        <w:ind w:left="0" w:firstLine="476"/>
      </w:pPr>
      <w:rPr>
        <w:rFonts w:ascii="宋体" w:eastAsia="宋体" w:hint="eastAsia"/>
      </w:rPr>
    </w:lvl>
    <w:lvl w:ilvl="3">
      <w:start w:val="1"/>
      <w:numFmt w:val="lowerLetter"/>
      <w:pStyle w:val="SSEC4"/>
      <w:suff w:val="nothing"/>
      <w:lvlText w:val="%4."/>
      <w:lvlJc w:val="left"/>
      <w:pPr>
        <w:ind w:left="0" w:firstLine="476"/>
      </w:pPr>
      <w:rPr>
        <w:rFonts w:ascii="宋体" w:eastAsia="宋体" w:hint="eastAsia"/>
      </w:rPr>
    </w:lvl>
    <w:lvl w:ilvl="4">
      <w:start w:val="1"/>
      <w:numFmt w:val="upperRoman"/>
      <w:pStyle w:val="SSEC5"/>
      <w:suff w:val="nothing"/>
      <w:lvlText w:val="%5."/>
      <w:lvlJc w:val="left"/>
      <w:pPr>
        <w:ind w:left="0" w:firstLine="476"/>
      </w:pPr>
      <w:rPr>
        <w:rFonts w:ascii="宋体" w:eastAsia="宋体" w:hint="eastAsia"/>
      </w:rPr>
    </w:lvl>
    <w:lvl w:ilvl="5">
      <w:start w:val="1"/>
      <w:numFmt w:val="lowerRoman"/>
      <w:pStyle w:val="SSEC6"/>
      <w:suff w:val="nothing"/>
      <w:lvlText w:val="%6."/>
      <w:lvlJc w:val="left"/>
      <w:pPr>
        <w:ind w:left="0" w:firstLine="476"/>
      </w:pPr>
      <w:rPr>
        <w:rFonts w:ascii="宋体" w:eastAsia="宋体" w:hint="eastAsia"/>
      </w:rPr>
    </w:lvl>
    <w:lvl w:ilvl="6">
      <w:start w:val="1"/>
      <w:numFmt w:val="ordinal"/>
      <w:pStyle w:val="SSEC7"/>
      <w:suff w:val="nothing"/>
      <w:lvlText w:val="%7."/>
      <w:lvlJc w:val="left"/>
      <w:pPr>
        <w:ind w:left="0" w:firstLine="476"/>
      </w:pPr>
      <w:rPr>
        <w:rFonts w:hint="eastAsia"/>
      </w:rPr>
    </w:lvl>
    <w:lvl w:ilvl="7">
      <w:start w:val="1"/>
      <w:numFmt w:val="none"/>
      <w:suff w:val="nothing"/>
      <w:lvlText w:val=""/>
      <w:lvlJc w:val="left"/>
      <w:pPr>
        <w:ind w:left="0" w:firstLine="476"/>
      </w:pPr>
      <w:rPr>
        <w:rFonts w:hint="eastAsia"/>
      </w:rPr>
    </w:lvl>
    <w:lvl w:ilvl="8">
      <w:start w:val="1"/>
      <w:numFmt w:val="none"/>
      <w:suff w:val="nothing"/>
      <w:lvlText w:val=""/>
      <w:lvlJc w:val="left"/>
      <w:pPr>
        <w:ind w:left="0" w:firstLine="476"/>
      </w:pPr>
      <w:rPr>
        <w:rFonts w:hint="eastAsia"/>
      </w:rPr>
    </w:lvl>
  </w:abstractNum>
  <w:abstractNum w:abstractNumId="8" w15:restartNumberingAfterBreak="0">
    <w:nsid w:val="7E752ED4"/>
    <w:multiLevelType w:val="hybridMultilevel"/>
    <w:tmpl w:val="5546BCD0"/>
    <w:lvl w:ilvl="0" w:tplc="06EE5186">
      <w:start w:val="1"/>
      <w:numFmt w:val="decimal"/>
      <w:pStyle w:val="a1"/>
      <w:suff w:val="nothing"/>
      <w:lvlText w:val="附表%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5"/>
  </w:num>
  <w:num w:numId="5">
    <w:abstractNumId w:val="8"/>
  </w:num>
  <w:num w:numId="6">
    <w:abstractNumId w:val="7"/>
  </w:num>
  <w:num w:numId="7">
    <w:abstractNumId w:val="0"/>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styleLockTheme/>
  <w:styleLockQFSet/>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96"/>
    <w:rsid w:val="000401BC"/>
    <w:rsid w:val="00461714"/>
    <w:rsid w:val="00581E17"/>
    <w:rsid w:val="006D0196"/>
    <w:rsid w:val="006D530E"/>
    <w:rsid w:val="0074565E"/>
    <w:rsid w:val="009A1517"/>
    <w:rsid w:val="00A723D6"/>
    <w:rsid w:val="00DC73EC"/>
    <w:rsid w:val="00EC03D2"/>
    <w:rsid w:val="00EC2345"/>
    <w:rsid w:val="00FE3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AFF82"/>
  <w15:chartTrackingRefBased/>
  <w15:docId w15:val="{0B5EF271-1B98-49F6-A9D5-885C703F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2">
    <w:name w:val="Normal"/>
    <w:qFormat/>
    <w:pPr>
      <w:widowControl w:val="0"/>
      <w:jc w:val="both"/>
    </w:pPr>
  </w:style>
  <w:style w:type="paragraph" w:styleId="1">
    <w:name w:val="heading 1"/>
    <w:aliases w:val="标题 1 SL CON,Alt+A,报告名,标题1,章标题,一级标题,一级标题(章),章节,H1,一、,Head 1wsa,h1,标题 1(SLconsult),篇,标1,第一章,章标题 1,1标题 1,l1,书名,标题 1L,chap,1.,一级标题，黑粗，三号，序号,第A章,第*部分,my标题1,ITTHEADER1,1.1标题 1,Section Head,Header1,1st level,Heading 0,Fab-1,PIM 1,标题 1(章),-*+,b1,河石1,H11,报告"/>
    <w:next w:val="SSEC0"/>
    <w:link w:val="10"/>
    <w:qFormat/>
    <w:pPr>
      <w:widowControl w:val="0"/>
      <w:numPr>
        <w:numId w:val="1"/>
      </w:numPr>
      <w:adjustRightInd w:val="0"/>
      <w:snapToGrid w:val="0"/>
      <w:spacing w:before="100" w:beforeAutospacing="1" w:line="360" w:lineRule="auto"/>
      <w:outlineLvl w:val="0"/>
    </w:pPr>
    <w:rPr>
      <w:rFonts w:ascii="黑体" w:eastAsia="黑体" w:hAnsi="Times New Roman"/>
      <w:kern w:val="44"/>
      <w:sz w:val="30"/>
      <w:szCs w:val="44"/>
    </w:rPr>
  </w:style>
  <w:style w:type="paragraph" w:styleId="2">
    <w:name w:val="heading 2"/>
    <w:aliases w:val="标题 2排版,标题2排版,标题2煤矿排版,标题 2 Char Char Char Char Char Char,标题 2 Char Char Char Char Char Char Char,标题 21,标题（一）,第一节,标题 2XW,标题 二级标题,二级标题,二处标题 2,节,1.1 标题 2,h2,l2,2nd level,Titre2,Header 2,节标题 1.1,BSH-2,2级标题,标题 2－ch,First Level Head,节标题,一级节名,b2,标题 2排版1,第一"/>
    <w:next w:val="SSEC0"/>
    <w:link w:val="20"/>
    <w:unhideWhenUsed/>
    <w:qFormat/>
    <w:pPr>
      <w:keepNext/>
      <w:widowControl w:val="0"/>
      <w:numPr>
        <w:ilvl w:val="1"/>
        <w:numId w:val="1"/>
      </w:numPr>
      <w:adjustRightInd w:val="0"/>
      <w:snapToGrid w:val="0"/>
      <w:spacing w:before="100" w:beforeAutospacing="1" w:line="360" w:lineRule="auto"/>
      <w:outlineLvl w:val="1"/>
    </w:pPr>
    <w:rPr>
      <w:rFonts w:ascii="黑体" w:eastAsia="黑体" w:hAnsiTheme="majorHAnsi" w:cstheme="majorBidi"/>
      <w:bCs/>
      <w:sz w:val="28"/>
      <w:szCs w:val="32"/>
    </w:rPr>
  </w:style>
  <w:style w:type="paragraph" w:styleId="3">
    <w:name w:val="heading 3"/>
    <w:aliases w:val="三级标题,三级标题1,标题 3 Char1,三级标题2,三级标题3,三级标题4,三级标题5,标题 3 Char2,三级标题6,三级标题7,标题 3 Char3,三级标题8,标题 3 Char4,三级标题9,标题 3 Char5,三级标题10,标题 3 Char6,三级标题11,标题 3 Char7,三级标题12,标题 3 Char8,河石管道,小标题,小节标题,H3,H31,H32,H33,u3,标题 3 Char Char Char,标题 3 Char Char,标题 31,3,h3,l3"/>
    <w:next w:val="SSEC0"/>
    <w:link w:val="30"/>
    <w:unhideWhenUsed/>
    <w:qFormat/>
    <w:pPr>
      <w:keepNext/>
      <w:widowControl w:val="0"/>
      <w:numPr>
        <w:ilvl w:val="2"/>
        <w:numId w:val="1"/>
      </w:numPr>
      <w:adjustRightInd w:val="0"/>
      <w:snapToGrid w:val="0"/>
      <w:spacing w:before="100" w:beforeAutospacing="1" w:line="360" w:lineRule="auto"/>
      <w:ind w:left="0"/>
      <w:outlineLvl w:val="2"/>
    </w:pPr>
    <w:rPr>
      <w:rFonts w:ascii="黑体" w:eastAsia="黑体"/>
      <w:bCs/>
      <w:sz w:val="24"/>
      <w:szCs w:val="32"/>
    </w:rPr>
  </w:style>
  <w:style w:type="paragraph" w:styleId="4">
    <w:name w:val="heading 4"/>
    <w:aliases w:val="标题 4 SL CON,Alt+D,四级标题,1.1.1.1,标题 4.1.1.1.1,款,四级标题，黑粗，小四，序号,H4,h4 sub sub heading,标题 4(SLconsult),条 2,点标题,段,段标题,Alt+D Char,第三层条,PIM 4,h4,Fab-4,T5,Ref Heading 1,rh1,Heading sql,sect 1.2.3.4,四,bullet,bl,bb,Heading Four,款标题1.1.1.1,sect 1.2.3.41,rh11,第"/>
    <w:next w:val="SSEC0"/>
    <w:link w:val="40"/>
    <w:unhideWhenUsed/>
    <w:qFormat/>
    <w:pPr>
      <w:keepNext/>
      <w:widowControl w:val="0"/>
      <w:numPr>
        <w:ilvl w:val="3"/>
        <w:numId w:val="1"/>
      </w:numPr>
      <w:adjustRightInd w:val="0"/>
      <w:snapToGrid w:val="0"/>
      <w:spacing w:before="100" w:beforeAutospacing="1" w:line="360" w:lineRule="auto"/>
      <w:outlineLvl w:val="3"/>
    </w:pPr>
    <w:rPr>
      <w:rFonts w:ascii="宋体" w:eastAsia="宋体" w:hAnsiTheme="majorHAnsi" w:cstheme="majorBidi"/>
      <w:b/>
      <w:bCs/>
      <w:sz w:val="24"/>
      <w:szCs w:val="28"/>
    </w:rPr>
  </w:style>
  <w:style w:type="paragraph" w:styleId="5">
    <w:name w:val="heading 5"/>
    <w:aliases w:val="标题 5 SL CON,H5,五,1),项,无序号，小四黑常规，空两字,标题 5(SLconsult),条 3,一级项,1.1.1.1.1,表题,标题 5 Char Char,第四层条,dash,ds,dd,h5,标题1.1.1.1.1,前言,55,三级子标题,表头文字1,表头文字2,表头文字11,表头文字3,表头文字12,表头文字4,表头文字13,表头文字21,表头文字111,表头文字5,表头文字14,表头文字22,表头文字112,表头文字6,表头文字15,表头文字23,表头文字113"/>
    <w:next w:val="SSEC0"/>
    <w:link w:val="50"/>
    <w:unhideWhenUsed/>
    <w:qFormat/>
    <w:pPr>
      <w:keepNext/>
      <w:keepLines/>
      <w:numPr>
        <w:ilvl w:val="4"/>
        <w:numId w:val="1"/>
      </w:numPr>
      <w:spacing w:before="100" w:beforeAutospacing="1" w:line="360" w:lineRule="auto"/>
      <w:outlineLvl w:val="4"/>
    </w:pPr>
    <w:rPr>
      <w:rFonts w:ascii="宋体" w:eastAsia="宋体"/>
      <w:bCs/>
      <w:sz w:val="24"/>
      <w:szCs w:val="28"/>
    </w:rPr>
  </w:style>
  <w:style w:type="paragraph" w:styleId="6">
    <w:name w:val="heading 6"/>
    <w:aliases w:val="标题 6 SL CON,H6,编号正文,无节,标题8,标题6，6级标题，小四中宋粗，无序号,标题 6(SLconsult),条 4,内容标题1(SLconsult),内容标题 1(SLconsult),图标题,标题1.1.1.1.1.1,第五层条,标题 6表内文字(小四),L6,二级项,二级项1,无节1,标题6，6级标题，小四中宋粗，无序号1,标题81,标题1.1.1.1.1.11,二级项2,无节2,标题6，6级标题，小四中宋粗，无序号2,标题82,标题1.1.1.1.1.12,二级项3,无"/>
    <w:next w:val="SSEC0"/>
    <w:link w:val="60"/>
    <w:unhideWhenUsed/>
    <w:qFormat/>
    <w:pPr>
      <w:keepNext/>
      <w:keepLines/>
      <w:numPr>
        <w:ilvl w:val="5"/>
        <w:numId w:val="1"/>
      </w:numPr>
      <w:spacing w:line="360" w:lineRule="auto"/>
      <w:outlineLvl w:val="5"/>
    </w:pPr>
    <w:rPr>
      <w:rFonts w:ascii="宋体" w:eastAsia="宋体" w:hAnsiTheme="majorHAnsi" w:cstheme="majorBidi"/>
      <w:bCs/>
      <w:sz w:val="24"/>
      <w:szCs w:val="24"/>
    </w:rPr>
  </w:style>
  <w:style w:type="paragraph" w:styleId="7">
    <w:name w:val="heading 7"/>
    <w:aliases w:val="标题 7 SL CON,标题 7(SLconsult),内容标题2(SLconsult),项标题(1),H7,L7,无级项,标题 7 表,无节条,标题 7表内5号,标题 7表内5号1,标题 7表内5号2,标题 7表内5号11,标题 7表内5号3,标题 7表内5号12,标题 7表内5号4,标题 7表内5号13,标题 7表内5号5,标题 7表内5号14,标题 7表内5号6,标题 7表内5号15,标题 7表内5号7,标题 7表内5号16,标题 7表内5号8,标题 7表内5号17,标题 7表内5号9"/>
    <w:next w:val="SSEC0"/>
    <w:link w:val="70"/>
    <w:unhideWhenUsed/>
    <w:qFormat/>
    <w:pPr>
      <w:keepNext/>
      <w:keepLines/>
      <w:numPr>
        <w:ilvl w:val="6"/>
        <w:numId w:val="1"/>
      </w:numPr>
      <w:spacing w:line="360" w:lineRule="auto"/>
      <w:ind w:firstLine="403"/>
      <w:outlineLvl w:val="6"/>
    </w:pPr>
    <w:rPr>
      <w:rFonts w:ascii="宋体" w:eastAsia="宋体"/>
      <w:bCs/>
      <w:sz w:val="24"/>
      <w:szCs w:val="24"/>
    </w:rPr>
  </w:style>
  <w:style w:type="paragraph" w:styleId="8">
    <w:name w:val="heading 8"/>
    <w:aliases w:val="标题 8 SL CON,标题 8(SLconsult),内容标题3(SLconsult),目标题 1),H8,注,无节款,注1,无节款1,目标题 1)1,注2,无节款2,目标题 1)2,注3,无节款3,目标题 1)3,注4,无节款4,目标题 1)4,注5,无节款5,目标题 1)5,注6,无节款6,目标题 1)6,注7,无节款7,目标题 1)7,注8,无节款8,目标题 1)8,注11,无节款11,目标题 1)11,注21,无节款21,目标题 1)21,注31,无节款31,目标题 1)31,图"/>
    <w:next w:val="SSEC0"/>
    <w:link w:val="80"/>
    <w:unhideWhenUsed/>
    <w:qFormat/>
    <w:pPr>
      <w:keepNext/>
      <w:keepLines/>
      <w:numPr>
        <w:ilvl w:val="7"/>
        <w:numId w:val="1"/>
      </w:numPr>
      <w:spacing w:line="360" w:lineRule="auto"/>
      <w:ind w:firstLine="403"/>
      <w:outlineLvl w:val="7"/>
    </w:pPr>
    <w:rPr>
      <w:rFonts w:ascii="宋体" w:eastAsia="宋体" w:hAnsiTheme="majorHAnsi" w:cstheme="majorBidi"/>
      <w:sz w:val="24"/>
      <w:szCs w:val="24"/>
    </w:rPr>
  </w:style>
  <w:style w:type="paragraph" w:styleId="9">
    <w:name w:val="heading 9"/>
    <w:aliases w:val="干标题(a),干标题(a)1,干标题(a)2,干标题(a)3,干标题(a)11,干标题(a)21,干标题(a)4,干标题(a)12,干标题(a)22,干标题(a)5,干标题(a)13,干标题(a)23,干标题(a)6,干标题(a)7,干标题(a)8,干标题(a)31,干标题(a)41,干标题(a)51,干标题(a)61,干标题(a)71,干标题(a)9,干标题(a)32,干标题(a)42,干标题(a)52,干标题(a)62,干标题(a)72,干标题(a)10,干标题(a)33,. [(iii"/>
    <w:next w:val="SSEC0"/>
    <w:link w:val="90"/>
    <w:unhideWhenUsed/>
    <w:qFormat/>
    <w:pPr>
      <w:keepNext/>
      <w:keepLines/>
      <w:numPr>
        <w:ilvl w:val="8"/>
        <w:numId w:val="1"/>
      </w:numPr>
      <w:spacing w:line="360" w:lineRule="auto"/>
      <w:ind w:firstLine="403"/>
      <w:outlineLvl w:val="8"/>
    </w:pPr>
    <w:rPr>
      <w:rFonts w:ascii="宋体" w:eastAsia="宋体" w:hAnsiTheme="majorHAnsi" w:cstheme="majorBidi"/>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aliases w:val="标题 1 SL CON 字符,Alt+A 字符,报告名 字符,标题1 字符,章标题 字符,一级标题 字符,一级标题(章) 字符,章节 字符,H1 字符,一、 字符,Head 1wsa 字符,h1 字符,标题 1(SLconsult) 字符,篇 字符,标1 字符,第一章 字符,章标题 1 字符,1标题 1 字符,l1 字符,书名 字符,标题 1L 字符,chap 字符,1. 字符,一级标题，黑粗，三号，序号 字符,第A章 字符,第*部分 字符,my标题1 字符,ITTHEADER1 字符"/>
    <w:basedOn w:val="a3"/>
    <w:link w:val="1"/>
    <w:rPr>
      <w:rFonts w:ascii="黑体" w:eastAsia="黑体" w:hAnsi="Times New Roman"/>
      <w:kern w:val="44"/>
      <w:sz w:val="30"/>
      <w:szCs w:val="44"/>
    </w:rPr>
  </w:style>
  <w:style w:type="character" w:customStyle="1" w:styleId="20">
    <w:name w:val="标题 2 字符"/>
    <w:aliases w:val="标题 2排版 字符,标题2排版 字符,标题2煤矿排版 字符,标题 2 Char Char Char Char Char Char 字符,标题 2 Char Char Char Char Char Char Char 字符,标题 21 字符,标题（一） 字符,第一节 字符,标题 2XW 字符,标题 二级标题 字符,二级标题 字符,二处标题 2 字符,节 字符,1.1 标题 2 字符,h2 字符,l2 字符,2nd level 字符,Titre2 字符,Header 2 字符,节标题 字符"/>
    <w:basedOn w:val="a3"/>
    <w:link w:val="2"/>
    <w:rPr>
      <w:rFonts w:ascii="黑体" w:eastAsia="黑体" w:hAnsiTheme="majorHAnsi" w:cstheme="majorBidi"/>
      <w:bCs/>
      <w:sz w:val="28"/>
      <w:szCs w:val="32"/>
    </w:rPr>
  </w:style>
  <w:style w:type="character" w:customStyle="1" w:styleId="30">
    <w:name w:val="标题 3 字符"/>
    <w:aliases w:val="三级标题 字符,三级标题1 字符,标题 3 Char1 字符,三级标题2 字符,三级标题3 字符,三级标题4 字符,三级标题5 字符,标题 3 Char2 字符,三级标题6 字符,三级标题7 字符,标题 3 Char3 字符,三级标题8 字符,标题 3 Char4 字符,三级标题9 字符,标题 3 Char5 字符,三级标题10 字符,标题 3 Char6 字符,三级标题11 字符,标题 3 Char7 字符,三级标题12 字符,标题 3 Char8 字符,河石管道 字符,小标题 字符"/>
    <w:basedOn w:val="a3"/>
    <w:link w:val="3"/>
    <w:rPr>
      <w:rFonts w:ascii="黑体" w:eastAsia="黑体"/>
      <w:bCs/>
      <w:sz w:val="24"/>
      <w:szCs w:val="32"/>
    </w:rPr>
  </w:style>
  <w:style w:type="character" w:customStyle="1" w:styleId="40">
    <w:name w:val="标题 4 字符"/>
    <w:aliases w:val="标题 4 SL CON 字符,Alt+D 字符,四级标题 字符,1.1.1.1 字符,标题 4.1.1.1.1 字符,款 字符,四级标题，黑粗，小四，序号 字符,H4 字符,h4 sub sub heading 字符,标题 4(SLconsult) 字符,条 2 字符,点标题 字符,段 字符,段标题 字符,Alt+D Char 字符,第三层条 字符,PIM 4 字符,h4 字符,Fab-4 字符,T5 字符,Ref Heading 1 字符,rh1 字符,Heading sql 字符"/>
    <w:basedOn w:val="a3"/>
    <w:link w:val="4"/>
    <w:rPr>
      <w:rFonts w:ascii="宋体" w:eastAsia="宋体" w:hAnsiTheme="majorHAnsi" w:cstheme="majorBidi"/>
      <w:b/>
      <w:bCs/>
      <w:sz w:val="24"/>
      <w:szCs w:val="28"/>
    </w:rPr>
  </w:style>
  <w:style w:type="character" w:customStyle="1" w:styleId="50">
    <w:name w:val="标题 5 字符"/>
    <w:aliases w:val="标题 5 SL CON 字符,H5 字符,五 字符,1) 字符,项 字符,无序号，小四黑常规，空两字 字符,标题 5(SLconsult) 字符,条 3 字符,一级项 字符,1.1.1.1.1 字符,表题 字符,标题 5 Char Char 字符,第四层条 字符,dash 字符,ds 字符,dd 字符,h5 字符,标题1.1.1.1.1 字符,前言 字符,55 字符,三级子标题 字符,表头文字1 字符,表头文字2 字符,表头文字11 字符,表头文字3 字符,表头文字12 字符"/>
    <w:basedOn w:val="a3"/>
    <w:link w:val="5"/>
    <w:rPr>
      <w:rFonts w:ascii="宋体" w:eastAsia="宋体"/>
      <w:bCs/>
      <w:sz w:val="24"/>
      <w:szCs w:val="28"/>
    </w:rPr>
  </w:style>
  <w:style w:type="character" w:customStyle="1" w:styleId="60">
    <w:name w:val="标题 6 字符"/>
    <w:aliases w:val="标题 6 SL CON 字符,H6 字符,编号正文 字符,无节 字符,标题8 字符,标题6，6级标题，小四中宋粗，无序号 字符,标题 6(SLconsult) 字符,条 4 字符,内容标题1(SLconsult) 字符,内容标题 1(SLconsult) 字符,图标题 字符,标题1.1.1.1.1.1 字符,第五层条 字符,标题 6表内文字(小四) 字符,L6 字符,二级项 字符,二级项1 字符,无节1 字符,标题6，6级标题，小四中宋粗，无序号1 字符,标题81 字符,二级项2 字符"/>
    <w:basedOn w:val="a3"/>
    <w:link w:val="6"/>
    <w:rPr>
      <w:rFonts w:ascii="宋体" w:eastAsia="宋体" w:hAnsiTheme="majorHAnsi" w:cstheme="majorBidi"/>
      <w:bCs/>
      <w:sz w:val="24"/>
      <w:szCs w:val="24"/>
    </w:rPr>
  </w:style>
  <w:style w:type="character" w:customStyle="1" w:styleId="70">
    <w:name w:val="标题 7 字符"/>
    <w:aliases w:val="标题 7 SL CON 字符,标题 7(SLconsult) 字符,内容标题2(SLconsult) 字符,项标题(1) 字符,H7 字符,L7 字符,无级项 字符,标题 7 表 字符,无节条 字符,标题 7表内5号 字符,标题 7表内5号1 字符,标题 7表内5号2 字符,标题 7表内5号11 字符,标题 7表内5号3 字符,标题 7表内5号12 字符,标题 7表内5号4 字符,标题 7表内5号13 字符,标题 7表内5号5 字符,标题 7表内5号14 字符,标题 7表内5号6 字符"/>
    <w:basedOn w:val="a3"/>
    <w:link w:val="7"/>
    <w:rPr>
      <w:rFonts w:ascii="宋体" w:eastAsia="宋体"/>
      <w:bCs/>
      <w:sz w:val="24"/>
      <w:szCs w:val="24"/>
    </w:rPr>
  </w:style>
  <w:style w:type="character" w:customStyle="1" w:styleId="80">
    <w:name w:val="标题 8 字符"/>
    <w:aliases w:val="标题 8 SL CON 字符,标题 8(SLconsult) 字符,内容标题3(SLconsult) 字符,目标题 1) 字符,H8 字符,注 字符,无节款 字符,注1 字符,无节款1 字符,目标题 1)1 字符,注2 字符,无节款2 字符,目标题 1)2 字符,注3 字符,无节款3 字符,目标题 1)3 字符,注4 字符,无节款4 字符,目标题 1)4 字符,注5 字符,无节款5 字符,目标题 1)5 字符,注6 字符,无节款6 字符,目标题 1)6 字符,注7 字符,无节款7 字符"/>
    <w:basedOn w:val="a3"/>
    <w:link w:val="8"/>
    <w:rPr>
      <w:rFonts w:ascii="宋体" w:eastAsia="宋体" w:hAnsiTheme="majorHAnsi" w:cstheme="majorBidi"/>
      <w:sz w:val="24"/>
      <w:szCs w:val="24"/>
    </w:rPr>
  </w:style>
  <w:style w:type="character" w:customStyle="1" w:styleId="90">
    <w:name w:val="标题 9 字符"/>
    <w:aliases w:val="干标题(a) 字符,干标题(a)1 字符,干标题(a)2 字符,干标题(a)3 字符,干标题(a)11 字符,干标题(a)21 字符,干标题(a)4 字符,干标题(a)12 字符,干标题(a)22 字符,干标题(a)5 字符,干标题(a)13 字符,干标题(a)23 字符,干标题(a)6 字符,干标题(a)7 字符,干标题(a)8 字符,干标题(a)31 字符,干标题(a)41 字符,干标题(a)51 字符,干标题(a)61 字符,干标题(a)71 字符,干标题(a)9 字符"/>
    <w:basedOn w:val="a3"/>
    <w:link w:val="9"/>
    <w:rPr>
      <w:rFonts w:ascii="宋体" w:eastAsia="宋体" w:hAnsiTheme="majorHAnsi" w:cstheme="majorBidi"/>
      <w:sz w:val="24"/>
    </w:rPr>
  </w:style>
  <w:style w:type="paragraph" w:customStyle="1" w:styleId="SSEC0">
    <w:name w:val="SSEC 正文"/>
    <w:link w:val="SSEC8"/>
    <w:qFormat/>
    <w:pPr>
      <w:widowControl w:val="0"/>
      <w:adjustRightInd w:val="0"/>
      <w:snapToGrid w:val="0"/>
      <w:spacing w:line="331" w:lineRule="auto"/>
      <w:ind w:firstLineChars="200" w:firstLine="200"/>
      <w:jc w:val="both"/>
    </w:pPr>
    <w:rPr>
      <w:rFonts w:ascii="宋体" w:eastAsia="宋体" w:hAnsi="宋体"/>
      <w:sz w:val="24"/>
      <w:szCs w:val="24"/>
    </w:rPr>
  </w:style>
  <w:style w:type="character" w:customStyle="1" w:styleId="SSEC8">
    <w:name w:val="SSEC 正文 字符"/>
    <w:basedOn w:val="a3"/>
    <w:link w:val="SSEC0"/>
    <w:qFormat/>
    <w:rPr>
      <w:rFonts w:ascii="宋体" w:eastAsia="宋体" w:hAnsi="宋体"/>
      <w:sz w:val="24"/>
      <w:szCs w:val="24"/>
    </w:rPr>
  </w:style>
  <w:style w:type="paragraph" w:styleId="a6">
    <w:name w:val="header"/>
    <w:link w:val="a7"/>
    <w:uiPriority w:val="99"/>
    <w:unhideWhenUsed/>
    <w:qFormat/>
    <w:pPr>
      <w:pBdr>
        <w:bottom w:val="single" w:sz="4" w:space="1" w:color="auto"/>
      </w:pBdr>
      <w:tabs>
        <w:tab w:val="center" w:pos="4153"/>
        <w:tab w:val="right" w:pos="8306"/>
      </w:tabs>
      <w:snapToGrid w:val="0"/>
      <w:jc w:val="center"/>
    </w:pPr>
    <w:rPr>
      <w:rFonts w:ascii="宋体" w:eastAsia="宋体"/>
      <w:sz w:val="18"/>
      <w:szCs w:val="18"/>
    </w:rPr>
  </w:style>
  <w:style w:type="paragraph" w:styleId="21">
    <w:name w:val="toc 2"/>
    <w:next w:val="a2"/>
    <w:link w:val="22"/>
    <w:autoRedefine/>
    <w:uiPriority w:val="39"/>
    <w:unhideWhenUsed/>
    <w:qFormat/>
    <w:pPr>
      <w:adjustRightInd w:val="0"/>
      <w:snapToGrid w:val="0"/>
      <w:spacing w:line="360" w:lineRule="auto"/>
      <w:ind w:leftChars="200" w:left="420"/>
      <w:jc w:val="both"/>
    </w:pPr>
    <w:rPr>
      <w:rFonts w:ascii="黑体" w:eastAsia="宋体" w:cstheme="minorHAnsi"/>
      <w:iCs/>
      <w:noProof/>
      <w:sz w:val="24"/>
      <w:szCs w:val="20"/>
    </w:rPr>
  </w:style>
  <w:style w:type="paragraph" w:styleId="11">
    <w:name w:val="toc 1"/>
    <w:next w:val="a2"/>
    <w:link w:val="12"/>
    <w:autoRedefine/>
    <w:uiPriority w:val="39"/>
    <w:unhideWhenUsed/>
    <w:qFormat/>
    <w:pPr>
      <w:adjustRightInd w:val="0"/>
      <w:snapToGrid w:val="0"/>
      <w:spacing w:line="360" w:lineRule="auto"/>
      <w:jc w:val="both"/>
    </w:pPr>
    <w:rPr>
      <w:rFonts w:ascii="黑体" w:eastAsia="宋体" w:cstheme="minorHAnsi"/>
      <w:b/>
      <w:bCs/>
      <w:sz w:val="28"/>
      <w:szCs w:val="20"/>
    </w:rPr>
  </w:style>
  <w:style w:type="paragraph" w:styleId="31">
    <w:name w:val="toc 3"/>
    <w:basedOn w:val="a2"/>
    <w:next w:val="a2"/>
    <w:autoRedefine/>
    <w:uiPriority w:val="39"/>
    <w:unhideWhenUsed/>
    <w:qFormat/>
    <w:pPr>
      <w:ind w:left="420"/>
      <w:jc w:val="left"/>
    </w:pPr>
    <w:rPr>
      <w:rFonts w:cstheme="minorHAnsi"/>
      <w:sz w:val="20"/>
      <w:szCs w:val="20"/>
    </w:rPr>
  </w:style>
  <w:style w:type="character" w:customStyle="1" w:styleId="a7">
    <w:name w:val="页眉 字符"/>
    <w:basedOn w:val="a3"/>
    <w:link w:val="a6"/>
    <w:uiPriority w:val="99"/>
    <w:rPr>
      <w:rFonts w:ascii="宋体" w:eastAsia="宋体"/>
      <w:sz w:val="18"/>
      <w:szCs w:val="18"/>
    </w:rPr>
  </w:style>
  <w:style w:type="paragraph" w:styleId="a8">
    <w:name w:val="footer"/>
    <w:link w:val="a9"/>
    <w:uiPriority w:val="99"/>
    <w:unhideWhenUsed/>
    <w:qFormat/>
    <w:pPr>
      <w:tabs>
        <w:tab w:val="center" w:pos="4153"/>
        <w:tab w:val="right" w:pos="8306"/>
      </w:tabs>
      <w:snapToGrid w:val="0"/>
      <w:textAlignment w:val="center"/>
    </w:pPr>
    <w:rPr>
      <w:rFonts w:ascii="宋体" w:eastAsia="宋体"/>
      <w:sz w:val="18"/>
      <w:szCs w:val="18"/>
    </w:rPr>
  </w:style>
  <w:style w:type="character" w:customStyle="1" w:styleId="a9">
    <w:name w:val="页脚 字符"/>
    <w:basedOn w:val="a3"/>
    <w:link w:val="a8"/>
    <w:uiPriority w:val="99"/>
    <w:rPr>
      <w:rFonts w:ascii="宋体" w:eastAsia="宋体"/>
      <w:sz w:val="18"/>
      <w:szCs w:val="18"/>
    </w:rPr>
  </w:style>
  <w:style w:type="paragraph" w:customStyle="1" w:styleId="SSEC">
    <w:name w:val="SSEC 表内序号"/>
    <w:link w:val="SSEC9"/>
    <w:qFormat/>
    <w:pPr>
      <w:widowControl w:val="0"/>
      <w:numPr>
        <w:numId w:val="2"/>
      </w:numPr>
      <w:adjustRightInd w:val="0"/>
      <w:snapToGrid w:val="0"/>
      <w:jc w:val="center"/>
      <w:textAlignment w:val="center"/>
    </w:pPr>
    <w:rPr>
      <w:rFonts w:ascii="宋体" w:eastAsia="宋体" w:hAnsi="Times New Roman"/>
    </w:rPr>
  </w:style>
  <w:style w:type="character" w:customStyle="1" w:styleId="SSEC9">
    <w:name w:val="SSEC 表内序号 字符"/>
    <w:basedOn w:val="a3"/>
    <w:link w:val="SSEC"/>
    <w:rPr>
      <w:rFonts w:ascii="宋体" w:eastAsia="宋体" w:hAnsi="Times New Roman"/>
    </w:rPr>
  </w:style>
  <w:style w:type="paragraph" w:customStyle="1" w:styleId="SSECa">
    <w:name w:val="SSEC 目录名"/>
    <w:link w:val="SSECb"/>
    <w:qFormat/>
    <w:pPr>
      <w:widowControl w:val="0"/>
      <w:adjustRightInd w:val="0"/>
      <w:snapToGrid w:val="0"/>
      <w:spacing w:before="100" w:beforeAutospacing="1" w:line="360" w:lineRule="auto"/>
      <w:jc w:val="center"/>
    </w:pPr>
    <w:rPr>
      <w:rFonts w:ascii="黑体" w:eastAsia="黑体" w:hAnsi="黑体"/>
      <w:sz w:val="32"/>
      <w:szCs w:val="30"/>
    </w:rPr>
  </w:style>
  <w:style w:type="character" w:customStyle="1" w:styleId="SSECb">
    <w:name w:val="SSEC 目录名 字符"/>
    <w:basedOn w:val="a3"/>
    <w:link w:val="SSECa"/>
    <w:rPr>
      <w:rFonts w:ascii="黑体" w:eastAsia="黑体" w:hAnsi="黑体"/>
      <w:sz w:val="32"/>
      <w:szCs w:val="30"/>
    </w:rPr>
  </w:style>
  <w:style w:type="paragraph" w:styleId="aa">
    <w:name w:val="caption"/>
    <w:aliases w:val="SSEC图表题201612"/>
    <w:next w:val="a2"/>
    <w:qFormat/>
    <w:pPr>
      <w:widowControl w:val="0"/>
      <w:adjustRightInd w:val="0"/>
      <w:snapToGrid w:val="0"/>
      <w:spacing w:beforeLines="50" w:line="360" w:lineRule="auto"/>
      <w:jc w:val="center"/>
    </w:pPr>
    <w:rPr>
      <w:rFonts w:ascii="宋体" w:eastAsia="宋体" w:hAnsiTheme="majorHAnsi" w:cstheme="majorBidi"/>
      <w:szCs w:val="20"/>
    </w:rPr>
  </w:style>
  <w:style w:type="paragraph" w:customStyle="1" w:styleId="SSECc">
    <w:name w:val="SSEC 表字居左"/>
    <w:link w:val="SSECd"/>
    <w:qFormat/>
    <w:pPr>
      <w:keepNext/>
      <w:widowControl w:val="0"/>
      <w:adjustRightInd w:val="0"/>
      <w:snapToGrid w:val="0"/>
    </w:pPr>
    <w:rPr>
      <w:rFonts w:ascii="宋体" w:eastAsia="宋体"/>
    </w:rPr>
  </w:style>
  <w:style w:type="paragraph" w:customStyle="1" w:styleId="SSECe">
    <w:name w:val="SSEC 表字居中"/>
    <w:link w:val="SSECf"/>
    <w:qFormat/>
    <w:pPr>
      <w:widowControl w:val="0"/>
      <w:adjustRightInd w:val="0"/>
      <w:snapToGrid w:val="0"/>
      <w:jc w:val="center"/>
      <w:textAlignment w:val="center"/>
    </w:pPr>
    <w:rPr>
      <w:rFonts w:ascii="宋体" w:eastAsia="宋体" w:hAnsi="Times New Roman"/>
    </w:rPr>
  </w:style>
  <w:style w:type="table" w:customStyle="1" w:styleId="SSECf0">
    <w:name w:val="SSEC表格样式"/>
    <w:basedOn w:val="a4"/>
    <w:uiPriority w:val="99"/>
    <w:pPr>
      <w:adjustRightInd w:val="0"/>
      <w:snapToGrid w:val="0"/>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SSECf">
    <w:name w:val="SSEC 表字居中 字符"/>
    <w:basedOn w:val="a3"/>
    <w:link w:val="SSECe"/>
    <w:rPr>
      <w:rFonts w:ascii="宋体" w:eastAsia="宋体" w:hAnsi="Times New Roman"/>
    </w:rPr>
  </w:style>
  <w:style w:type="character" w:customStyle="1" w:styleId="SSECd">
    <w:name w:val="SSEC 表字居左 字符"/>
    <w:basedOn w:val="a3"/>
    <w:link w:val="SSECc"/>
    <w:rPr>
      <w:rFonts w:ascii="宋体" w:eastAsia="宋体"/>
    </w:rPr>
  </w:style>
  <w:style w:type="character" w:customStyle="1" w:styleId="12">
    <w:name w:val="目录 1 字符"/>
    <w:basedOn w:val="a3"/>
    <w:link w:val="11"/>
    <w:uiPriority w:val="39"/>
    <w:rPr>
      <w:rFonts w:ascii="黑体" w:eastAsia="宋体" w:cstheme="minorHAnsi"/>
      <w:b/>
      <w:bCs/>
      <w:sz w:val="28"/>
      <w:szCs w:val="20"/>
    </w:rPr>
  </w:style>
  <w:style w:type="character" w:customStyle="1" w:styleId="22">
    <w:name w:val="目录 2 字符"/>
    <w:basedOn w:val="a3"/>
    <w:link w:val="21"/>
    <w:uiPriority w:val="39"/>
    <w:rPr>
      <w:rFonts w:ascii="黑体" w:eastAsia="宋体" w:cstheme="minorHAnsi"/>
      <w:iCs/>
      <w:noProof/>
      <w:sz w:val="24"/>
      <w:szCs w:val="20"/>
    </w:rPr>
  </w:style>
  <w:style w:type="paragraph" w:customStyle="1" w:styleId="a">
    <w:name w:val="附件"/>
    <w:basedOn w:val="2"/>
    <w:link w:val="Char"/>
    <w:qFormat/>
    <w:pPr>
      <w:numPr>
        <w:ilvl w:val="0"/>
        <w:numId w:val="3"/>
      </w:numPr>
      <w:spacing w:before="0" w:beforeAutospacing="0"/>
    </w:pPr>
  </w:style>
  <w:style w:type="character" w:styleId="ab">
    <w:name w:val="page number"/>
  </w:style>
  <w:style w:type="paragraph" w:styleId="ac">
    <w:name w:val="Revision"/>
    <w:hidden/>
    <w:uiPriority w:val="99"/>
    <w:rPr>
      <w:rFonts w:ascii="Times New Roman" w:eastAsia="宋体" w:hAnsi="Times New Roman" w:cs="Times New Roman"/>
      <w:szCs w:val="24"/>
    </w:rPr>
  </w:style>
  <w:style w:type="paragraph" w:styleId="ad">
    <w:name w:val="Title"/>
    <w:basedOn w:val="a2"/>
    <w:next w:val="a2"/>
    <w:link w:val="ae"/>
    <w:uiPriority w:val="10"/>
    <w:qFormat/>
    <w:locked/>
    <w:pPr>
      <w:spacing w:before="240" w:after="60"/>
      <w:jc w:val="center"/>
      <w:outlineLvl w:val="0"/>
    </w:pPr>
    <w:rPr>
      <w:rFonts w:asciiTheme="majorHAnsi" w:eastAsia="宋体" w:hAnsiTheme="majorHAnsi" w:cstheme="majorBidi"/>
      <w:b/>
      <w:bCs/>
      <w:sz w:val="32"/>
      <w:szCs w:val="32"/>
    </w:rPr>
  </w:style>
  <w:style w:type="character" w:customStyle="1" w:styleId="ae">
    <w:name w:val="标题 字符"/>
    <w:basedOn w:val="a3"/>
    <w:link w:val="ad"/>
    <w:uiPriority w:val="10"/>
    <w:rPr>
      <w:rFonts w:asciiTheme="majorHAnsi" w:eastAsia="宋体" w:hAnsiTheme="majorHAnsi" w:cstheme="majorBidi"/>
      <w:b/>
      <w:bCs/>
      <w:sz w:val="32"/>
      <w:szCs w:val="32"/>
    </w:rPr>
  </w:style>
  <w:style w:type="paragraph" w:styleId="af">
    <w:name w:val="Plain Text"/>
    <w:basedOn w:val="a2"/>
    <w:link w:val="af0"/>
    <w:uiPriority w:val="99"/>
    <w:semiHidden/>
    <w:unhideWhenUsed/>
    <w:locked/>
    <w:rPr>
      <w:rFonts w:ascii="宋体" w:eastAsia="宋体" w:hAnsi="Courier New" w:cs="Courier New"/>
    </w:rPr>
  </w:style>
  <w:style w:type="character" w:customStyle="1" w:styleId="af0">
    <w:name w:val="纯文本 字符"/>
    <w:basedOn w:val="a3"/>
    <w:link w:val="af"/>
    <w:uiPriority w:val="99"/>
    <w:semiHidden/>
    <w:rPr>
      <w:rFonts w:ascii="宋体" w:eastAsia="宋体" w:hAnsi="Courier New" w:cs="Courier New"/>
    </w:rPr>
  </w:style>
  <w:style w:type="character" w:customStyle="1" w:styleId="Char">
    <w:name w:val="附件 Char"/>
    <w:basedOn w:val="20"/>
    <w:link w:val="a"/>
    <w:rPr>
      <w:rFonts w:ascii="黑体" w:eastAsia="黑体" w:hAnsiTheme="majorHAnsi" w:cstheme="majorBidi"/>
      <w:bCs/>
      <w:sz w:val="28"/>
      <w:szCs w:val="32"/>
    </w:rPr>
  </w:style>
  <w:style w:type="paragraph" w:customStyle="1" w:styleId="a0">
    <w:name w:val="附图"/>
    <w:link w:val="Char0"/>
    <w:qFormat/>
    <w:pPr>
      <w:keepNext/>
      <w:numPr>
        <w:numId w:val="4"/>
      </w:numPr>
      <w:outlineLvl w:val="1"/>
    </w:pPr>
    <w:rPr>
      <w:rFonts w:ascii="黑体" w:eastAsia="黑体" w:hAnsi="黑体"/>
      <w:sz w:val="28"/>
      <w:szCs w:val="28"/>
    </w:rPr>
  </w:style>
  <w:style w:type="paragraph" w:customStyle="1" w:styleId="a1">
    <w:name w:val="附表"/>
    <w:basedOn w:val="a2"/>
    <w:link w:val="Char1"/>
    <w:qFormat/>
    <w:pPr>
      <w:keepNext/>
      <w:numPr>
        <w:numId w:val="5"/>
      </w:numPr>
      <w:outlineLvl w:val="1"/>
    </w:pPr>
    <w:rPr>
      <w:rFonts w:ascii="黑体" w:eastAsia="黑体" w:hAnsi="黑体"/>
      <w:sz w:val="28"/>
      <w:szCs w:val="28"/>
    </w:rPr>
  </w:style>
  <w:style w:type="character" w:customStyle="1" w:styleId="Char0">
    <w:name w:val="附图 Char"/>
    <w:basedOn w:val="a3"/>
    <w:link w:val="a0"/>
    <w:rPr>
      <w:rFonts w:ascii="黑体" w:eastAsia="黑体" w:hAnsi="黑体"/>
      <w:sz w:val="28"/>
      <w:szCs w:val="28"/>
    </w:rPr>
  </w:style>
  <w:style w:type="character" w:customStyle="1" w:styleId="Char1">
    <w:name w:val="附表 Char"/>
    <w:basedOn w:val="a3"/>
    <w:link w:val="a1"/>
    <w:rPr>
      <w:rFonts w:ascii="黑体" w:eastAsia="黑体" w:hAnsi="黑体"/>
      <w:sz w:val="28"/>
      <w:szCs w:val="28"/>
    </w:rPr>
  </w:style>
  <w:style w:type="paragraph" w:customStyle="1" w:styleId="SSEC1">
    <w:name w:val="SSEC 1级序号"/>
    <w:link w:val="SSEC10"/>
    <w:qFormat/>
    <w:pPr>
      <w:widowControl w:val="0"/>
      <w:numPr>
        <w:numId w:val="6"/>
      </w:numPr>
      <w:adjustRightInd w:val="0"/>
      <w:snapToGrid w:val="0"/>
      <w:spacing w:line="331" w:lineRule="auto"/>
      <w:jc w:val="both"/>
    </w:pPr>
    <w:rPr>
      <w:rFonts w:ascii="宋体" w:eastAsia="宋体" w:hAnsi="宋体"/>
      <w:sz w:val="24"/>
      <w:szCs w:val="24"/>
    </w:rPr>
  </w:style>
  <w:style w:type="character" w:customStyle="1" w:styleId="SSEC10">
    <w:name w:val="SSEC 1级序号 字符"/>
    <w:basedOn w:val="SSEC8"/>
    <w:link w:val="SSEC1"/>
    <w:rPr>
      <w:rFonts w:ascii="宋体" w:eastAsia="宋体" w:hAnsi="宋体"/>
      <w:sz w:val="24"/>
      <w:szCs w:val="24"/>
    </w:rPr>
  </w:style>
  <w:style w:type="character" w:styleId="af1">
    <w:name w:val="Hyperlink"/>
    <w:basedOn w:val="a3"/>
    <w:uiPriority w:val="99"/>
    <w:unhideWhenUsed/>
    <w:rPr>
      <w:color w:val="0000FF" w:themeColor="hyperlink"/>
      <w:u w:val="single"/>
    </w:rPr>
  </w:style>
  <w:style w:type="paragraph" w:customStyle="1" w:styleId="SSEC2">
    <w:name w:val="SSEC 2级序号"/>
    <w:basedOn w:val="SSEC1"/>
    <w:link w:val="SSEC20"/>
    <w:qFormat/>
    <w:pPr>
      <w:numPr>
        <w:ilvl w:val="1"/>
      </w:numPr>
    </w:pPr>
  </w:style>
  <w:style w:type="paragraph" w:customStyle="1" w:styleId="SSEC3">
    <w:name w:val="SSEC 3级序号"/>
    <w:basedOn w:val="SSEC1"/>
    <w:link w:val="SSEC30"/>
    <w:qFormat/>
    <w:pPr>
      <w:numPr>
        <w:ilvl w:val="2"/>
      </w:numPr>
    </w:pPr>
  </w:style>
  <w:style w:type="character" w:customStyle="1" w:styleId="SSEC20">
    <w:name w:val="SSEC 2级序号 字符"/>
    <w:basedOn w:val="SSEC10"/>
    <w:link w:val="SSEC2"/>
    <w:rPr>
      <w:rFonts w:ascii="宋体" w:eastAsia="宋体" w:hAnsi="宋体"/>
      <w:sz w:val="24"/>
      <w:szCs w:val="24"/>
    </w:rPr>
  </w:style>
  <w:style w:type="paragraph" w:customStyle="1" w:styleId="SSEC4">
    <w:name w:val="SSEC 4级序号"/>
    <w:basedOn w:val="SSEC1"/>
    <w:link w:val="SSEC40"/>
    <w:qFormat/>
    <w:pPr>
      <w:numPr>
        <w:ilvl w:val="3"/>
      </w:numPr>
    </w:pPr>
  </w:style>
  <w:style w:type="character" w:customStyle="1" w:styleId="SSEC30">
    <w:name w:val="SSEC 3级序号 字符"/>
    <w:basedOn w:val="SSEC10"/>
    <w:link w:val="SSEC3"/>
    <w:rPr>
      <w:rFonts w:ascii="宋体" w:eastAsia="宋体" w:hAnsi="宋体"/>
      <w:sz w:val="24"/>
      <w:szCs w:val="24"/>
    </w:rPr>
  </w:style>
  <w:style w:type="paragraph" w:customStyle="1" w:styleId="SSEC5">
    <w:name w:val="SSEC 5级序号"/>
    <w:basedOn w:val="SSEC1"/>
    <w:link w:val="SSEC50"/>
    <w:qFormat/>
    <w:pPr>
      <w:numPr>
        <w:ilvl w:val="4"/>
      </w:numPr>
    </w:pPr>
  </w:style>
  <w:style w:type="character" w:customStyle="1" w:styleId="SSEC40">
    <w:name w:val="SSEC 4级序号 字符"/>
    <w:basedOn w:val="SSEC30"/>
    <w:link w:val="SSEC4"/>
    <w:rPr>
      <w:rFonts w:ascii="宋体" w:eastAsia="宋体" w:hAnsi="宋体"/>
      <w:sz w:val="24"/>
      <w:szCs w:val="24"/>
    </w:rPr>
  </w:style>
  <w:style w:type="paragraph" w:customStyle="1" w:styleId="SSEC6">
    <w:name w:val="SSEC 6级序号"/>
    <w:basedOn w:val="SSEC1"/>
    <w:link w:val="SSEC60"/>
    <w:qFormat/>
    <w:pPr>
      <w:numPr>
        <w:ilvl w:val="5"/>
      </w:numPr>
    </w:pPr>
  </w:style>
  <w:style w:type="character" w:customStyle="1" w:styleId="SSEC50">
    <w:name w:val="SSEC 5级序号 字符"/>
    <w:basedOn w:val="SSEC10"/>
    <w:link w:val="SSEC5"/>
    <w:rPr>
      <w:rFonts w:ascii="宋体" w:eastAsia="宋体" w:hAnsi="宋体"/>
      <w:sz w:val="24"/>
      <w:szCs w:val="24"/>
    </w:rPr>
  </w:style>
  <w:style w:type="paragraph" w:customStyle="1" w:styleId="SSEC7">
    <w:name w:val="SSEC 7级序号"/>
    <w:basedOn w:val="SSEC1"/>
    <w:link w:val="SSEC70"/>
    <w:qFormat/>
    <w:pPr>
      <w:numPr>
        <w:ilvl w:val="6"/>
      </w:numPr>
    </w:pPr>
  </w:style>
  <w:style w:type="character" w:customStyle="1" w:styleId="SSEC60">
    <w:name w:val="SSEC 6级序号 字符"/>
    <w:basedOn w:val="SSEC50"/>
    <w:link w:val="SSEC6"/>
    <w:qFormat/>
    <w:rPr>
      <w:rFonts w:ascii="宋体" w:eastAsia="宋体" w:hAnsi="宋体"/>
      <w:sz w:val="24"/>
      <w:szCs w:val="24"/>
    </w:rPr>
  </w:style>
  <w:style w:type="table" w:styleId="af2">
    <w:name w:val="Table Grid"/>
    <w:basedOn w:val="a4"/>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C70">
    <w:name w:val="SSEC 7级序号 字符"/>
    <w:basedOn w:val="SSEC60"/>
    <w:link w:val="SSEC7"/>
    <w:rPr>
      <w:rFonts w:ascii="宋体" w:eastAsia="宋体" w:hAnsi="宋体"/>
      <w:sz w:val="24"/>
      <w:szCs w:val="24"/>
    </w:rPr>
  </w:style>
  <w:style w:type="paragraph" w:styleId="af3">
    <w:name w:val="Balloon Text"/>
    <w:basedOn w:val="a2"/>
    <w:link w:val="af4"/>
    <w:semiHidden/>
    <w:locked/>
    <w:rPr>
      <w:rFonts w:ascii="Times New Roman" w:eastAsia="宋体" w:hAnsi="Times New Roman" w:cs="Times New Roman"/>
      <w:sz w:val="18"/>
      <w:szCs w:val="18"/>
    </w:rPr>
  </w:style>
  <w:style w:type="character" w:customStyle="1" w:styleId="af4">
    <w:name w:val="批注框文本 字符"/>
    <w:basedOn w:val="a3"/>
    <w:link w:val="af3"/>
    <w:semiHidden/>
    <w:rPr>
      <w:rFonts w:ascii="Times New Roman" w:eastAsia="宋体" w:hAnsi="Times New Roman" w:cs="Times New Roman"/>
      <w:sz w:val="18"/>
      <w:szCs w:val="18"/>
    </w:rPr>
  </w:style>
  <w:style w:type="character" w:styleId="af5">
    <w:name w:val="annotation reference"/>
    <w:basedOn w:val="a3"/>
    <w:unhideWhenUsed/>
    <w:qFormat/>
    <w:locked/>
    <w:rPr>
      <w:sz w:val="21"/>
      <w:szCs w:val="21"/>
    </w:rPr>
  </w:style>
  <w:style w:type="paragraph" w:styleId="af6">
    <w:name w:val="annotation text"/>
    <w:basedOn w:val="a2"/>
    <w:link w:val="af7"/>
    <w:unhideWhenUsed/>
    <w:qFormat/>
    <w:locked/>
    <w:pPr>
      <w:jc w:val="left"/>
    </w:pPr>
  </w:style>
  <w:style w:type="character" w:customStyle="1" w:styleId="af7">
    <w:name w:val="批注文字 字符"/>
    <w:basedOn w:val="a3"/>
    <w:link w:val="af6"/>
    <w:qFormat/>
  </w:style>
  <w:style w:type="paragraph" w:styleId="af8">
    <w:name w:val="annotation subject"/>
    <w:basedOn w:val="af6"/>
    <w:next w:val="af6"/>
    <w:link w:val="af9"/>
    <w:uiPriority w:val="99"/>
    <w:semiHidden/>
    <w:unhideWhenUsed/>
    <w:locked/>
    <w:rPr>
      <w:b/>
      <w:bCs/>
    </w:rPr>
  </w:style>
  <w:style w:type="character" w:customStyle="1" w:styleId="af9">
    <w:name w:val="批注主题 字符"/>
    <w:basedOn w:val="af7"/>
    <w:link w:val="af8"/>
    <w:uiPriority w:val="99"/>
    <w:semiHidden/>
    <w:rPr>
      <w:b/>
      <w:bCs/>
    </w:rPr>
  </w:style>
  <w:style w:type="paragraph" w:customStyle="1" w:styleId="15">
    <w:name w:val="样式 宋体 小四 行距: 1.5 倍行距"/>
    <w:basedOn w:val="a2"/>
    <w:link w:val="15Char"/>
    <w:qFormat/>
    <w:pPr>
      <w:spacing w:line="360" w:lineRule="auto"/>
      <w:ind w:firstLineChars="200" w:firstLine="480"/>
    </w:pPr>
    <w:rPr>
      <w:rFonts w:ascii="宋体" w:eastAsia="宋体" w:hAnsi="宋体" w:cs="宋体"/>
      <w:sz w:val="24"/>
      <w:szCs w:val="20"/>
    </w:rPr>
  </w:style>
  <w:style w:type="character" w:customStyle="1" w:styleId="15Char">
    <w:name w:val="样式 宋体 小四 行距: 1.5 倍行距 Char"/>
    <w:link w:val="15"/>
    <w:rPr>
      <w:rFonts w:ascii="宋体" w:eastAsia="宋体" w:hAnsi="宋体" w:cs="宋体"/>
      <w:sz w:val="24"/>
      <w:szCs w:val="20"/>
    </w:rPr>
  </w:style>
  <w:style w:type="paragraph" w:styleId="afa">
    <w:name w:val="Normal Indent"/>
    <w:aliases w:val="特点,正文缩进 Char Char Char Char,正文缩进 Char Char Char Char Char Char,正文缩进 Char Char Char Char Char Char Char Char Char,正文缩进 Char Char Char Char Char Char Char Char Char Char Char Cha Char Char Char Char Char Char,正文缩进 Char Char Char,图表,正文（首行缩进两字）,正文缩进2字符"/>
    <w:basedOn w:val="a2"/>
    <w:link w:val="afb"/>
    <w:qFormat/>
    <w:locked/>
    <w:pPr>
      <w:snapToGrid w:val="0"/>
      <w:spacing w:line="360" w:lineRule="auto"/>
      <w:ind w:firstLine="420"/>
    </w:pPr>
    <w:rPr>
      <w:rFonts w:ascii="Times New Roman" w:eastAsia="宋体" w:hAnsi="Times New Roman" w:cs="Times New Roman"/>
      <w:spacing w:val="10"/>
      <w:sz w:val="24"/>
      <w:szCs w:val="20"/>
    </w:rPr>
  </w:style>
  <w:style w:type="paragraph" w:styleId="81">
    <w:name w:val="toc 8"/>
    <w:basedOn w:val="a2"/>
    <w:next w:val="a2"/>
    <w:uiPriority w:val="39"/>
    <w:unhideWhenUsed/>
    <w:qFormat/>
    <w:locked/>
    <w:pPr>
      <w:ind w:leftChars="1400" w:left="2940"/>
    </w:pPr>
    <w:rPr>
      <w:szCs w:val="22"/>
    </w:rPr>
  </w:style>
  <w:style w:type="character" w:customStyle="1" w:styleId="afb">
    <w:name w:val="正文缩进 字符"/>
    <w:aliases w:val="特点 字符,正文缩进 Char Char Char Char 字符,正文缩进 Char Char Char Char Char Char 字符,正文缩进 Char Char Char Char Char Char Char Char Char 字符,正文缩进 Char Char Char Char Char Char Char Char Char Char Char Cha Char Char Char Char Char Char 字符,正文缩进 Char Char Char 字符"/>
    <w:link w:val="afa"/>
    <w:qFormat/>
    <w:rPr>
      <w:rFonts w:ascii="Times New Roman" w:eastAsia="宋体" w:hAnsi="Times New Roman" w:cs="Times New Roman"/>
      <w:spacing w:val="10"/>
      <w:sz w:val="24"/>
      <w:szCs w:val="20"/>
    </w:rPr>
  </w:style>
  <w:style w:type="paragraph" w:customStyle="1" w:styleId="SLCON">
    <w:name w:val="表内文字 样式 五号 居中 行距: 单倍行距 SL CON"/>
    <w:basedOn w:val="a2"/>
    <w:link w:val="SLCONChar"/>
    <w:qFormat/>
    <w:pPr>
      <w:widowControl/>
      <w:tabs>
        <w:tab w:val="left" w:pos="377"/>
      </w:tabs>
      <w:jc w:val="center"/>
    </w:pPr>
    <w:rPr>
      <w:rFonts w:ascii="宋体" w:eastAsia="宋体" w:hAnsi="Times New Roman" w:cs="宋体"/>
      <w:kern w:val="0"/>
    </w:rPr>
  </w:style>
  <w:style w:type="character" w:customStyle="1" w:styleId="SLCONChar">
    <w:name w:val="表内文字 样式 五号 居中 行距: 单倍行距 SL CON Char"/>
    <w:link w:val="SLCON"/>
    <w:qFormat/>
    <w:rPr>
      <w:rFonts w:ascii="宋体" w:eastAsia="宋体" w:hAnsi="Times New Roman" w:cs="宋体"/>
      <w:kern w:val="0"/>
    </w:rPr>
  </w:style>
  <w:style w:type="paragraph" w:customStyle="1" w:styleId="2SLCON2">
    <w:name w:val="样式 正文 首行缩进:  2 字符 SL CON + 首行缩进:  2 字符"/>
    <w:basedOn w:val="a2"/>
    <w:link w:val="2SLCON2Char"/>
    <w:qFormat/>
    <w:pPr>
      <w:widowControl/>
      <w:tabs>
        <w:tab w:val="left" w:pos="377"/>
      </w:tabs>
      <w:spacing w:line="360" w:lineRule="auto"/>
      <w:ind w:firstLineChars="200" w:firstLine="200"/>
      <w:jc w:val="left"/>
    </w:pPr>
    <w:rPr>
      <w:rFonts w:ascii="宋体" w:eastAsia="宋体" w:hAnsi="宋体" w:cs="Times New Roman"/>
      <w:kern w:val="0"/>
      <w:sz w:val="24"/>
      <w:szCs w:val="20"/>
      <w:lang w:val="zh-CN"/>
    </w:rPr>
  </w:style>
  <w:style w:type="character" w:customStyle="1" w:styleId="2SLCON2Char">
    <w:name w:val="样式 正文 首行缩进:  2 字符 SL CON + 首行缩进:  2 字符 Char"/>
    <w:link w:val="2SLCON2"/>
    <w:qFormat/>
    <w:rPr>
      <w:rFonts w:ascii="宋体" w:eastAsia="宋体" w:hAnsi="宋体" w:cs="Times New Roman"/>
      <w:kern w:val="0"/>
      <w:sz w:val="24"/>
      <w:szCs w:val="20"/>
      <w:lang w:val="zh-CN"/>
    </w:rPr>
  </w:style>
  <w:style w:type="paragraph" w:styleId="afc">
    <w:name w:val="Body Text Indent"/>
    <w:basedOn w:val="a2"/>
    <w:link w:val="afd"/>
    <w:uiPriority w:val="99"/>
    <w:semiHidden/>
    <w:unhideWhenUsed/>
    <w:locked/>
    <w:pPr>
      <w:spacing w:after="120"/>
      <w:ind w:leftChars="200" w:left="420"/>
    </w:pPr>
  </w:style>
  <w:style w:type="character" w:customStyle="1" w:styleId="afd">
    <w:name w:val="正文文本缩进 字符"/>
    <w:basedOn w:val="a3"/>
    <w:link w:val="afc"/>
    <w:uiPriority w:val="99"/>
    <w:semiHidden/>
  </w:style>
  <w:style w:type="paragraph" w:styleId="51">
    <w:name w:val="toc 5"/>
    <w:basedOn w:val="a2"/>
    <w:next w:val="a2"/>
    <w:autoRedefine/>
    <w:uiPriority w:val="39"/>
    <w:semiHidden/>
    <w:unhideWhenUsed/>
    <w:locked/>
    <w:rsid w:val="009A1517"/>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7496">
      <w:bodyDiv w:val="1"/>
      <w:marLeft w:val="0"/>
      <w:marRight w:val="0"/>
      <w:marTop w:val="0"/>
      <w:marBottom w:val="0"/>
      <w:divBdr>
        <w:top w:val="none" w:sz="0" w:space="0" w:color="auto"/>
        <w:left w:val="none" w:sz="0" w:space="0" w:color="auto"/>
        <w:bottom w:val="none" w:sz="0" w:space="0" w:color="auto"/>
        <w:right w:val="none" w:sz="0" w:space="0" w:color="auto"/>
      </w:divBdr>
    </w:div>
    <w:div w:id="34164389">
      <w:bodyDiv w:val="1"/>
      <w:marLeft w:val="0"/>
      <w:marRight w:val="0"/>
      <w:marTop w:val="0"/>
      <w:marBottom w:val="0"/>
      <w:divBdr>
        <w:top w:val="none" w:sz="0" w:space="0" w:color="auto"/>
        <w:left w:val="none" w:sz="0" w:space="0" w:color="auto"/>
        <w:bottom w:val="none" w:sz="0" w:space="0" w:color="auto"/>
        <w:right w:val="none" w:sz="0" w:space="0" w:color="auto"/>
      </w:divBdr>
    </w:div>
    <w:div w:id="81493425">
      <w:bodyDiv w:val="1"/>
      <w:marLeft w:val="0"/>
      <w:marRight w:val="0"/>
      <w:marTop w:val="0"/>
      <w:marBottom w:val="0"/>
      <w:divBdr>
        <w:top w:val="none" w:sz="0" w:space="0" w:color="auto"/>
        <w:left w:val="none" w:sz="0" w:space="0" w:color="auto"/>
        <w:bottom w:val="none" w:sz="0" w:space="0" w:color="auto"/>
        <w:right w:val="none" w:sz="0" w:space="0" w:color="auto"/>
      </w:divBdr>
    </w:div>
    <w:div w:id="82075611">
      <w:bodyDiv w:val="1"/>
      <w:marLeft w:val="0"/>
      <w:marRight w:val="0"/>
      <w:marTop w:val="0"/>
      <w:marBottom w:val="0"/>
      <w:divBdr>
        <w:top w:val="none" w:sz="0" w:space="0" w:color="auto"/>
        <w:left w:val="none" w:sz="0" w:space="0" w:color="auto"/>
        <w:bottom w:val="none" w:sz="0" w:space="0" w:color="auto"/>
        <w:right w:val="none" w:sz="0" w:space="0" w:color="auto"/>
      </w:divBdr>
    </w:div>
    <w:div w:id="90247155">
      <w:bodyDiv w:val="1"/>
      <w:marLeft w:val="0"/>
      <w:marRight w:val="0"/>
      <w:marTop w:val="0"/>
      <w:marBottom w:val="0"/>
      <w:divBdr>
        <w:top w:val="none" w:sz="0" w:space="0" w:color="auto"/>
        <w:left w:val="none" w:sz="0" w:space="0" w:color="auto"/>
        <w:bottom w:val="none" w:sz="0" w:space="0" w:color="auto"/>
        <w:right w:val="none" w:sz="0" w:space="0" w:color="auto"/>
      </w:divBdr>
    </w:div>
    <w:div w:id="116997964">
      <w:bodyDiv w:val="1"/>
      <w:marLeft w:val="0"/>
      <w:marRight w:val="0"/>
      <w:marTop w:val="0"/>
      <w:marBottom w:val="0"/>
      <w:divBdr>
        <w:top w:val="none" w:sz="0" w:space="0" w:color="auto"/>
        <w:left w:val="none" w:sz="0" w:space="0" w:color="auto"/>
        <w:bottom w:val="none" w:sz="0" w:space="0" w:color="auto"/>
        <w:right w:val="none" w:sz="0" w:space="0" w:color="auto"/>
      </w:divBdr>
    </w:div>
    <w:div w:id="141780092">
      <w:bodyDiv w:val="1"/>
      <w:marLeft w:val="0"/>
      <w:marRight w:val="0"/>
      <w:marTop w:val="0"/>
      <w:marBottom w:val="0"/>
      <w:divBdr>
        <w:top w:val="none" w:sz="0" w:space="0" w:color="auto"/>
        <w:left w:val="none" w:sz="0" w:space="0" w:color="auto"/>
        <w:bottom w:val="none" w:sz="0" w:space="0" w:color="auto"/>
        <w:right w:val="none" w:sz="0" w:space="0" w:color="auto"/>
      </w:divBdr>
    </w:div>
    <w:div w:id="156919737">
      <w:bodyDiv w:val="1"/>
      <w:marLeft w:val="0"/>
      <w:marRight w:val="0"/>
      <w:marTop w:val="0"/>
      <w:marBottom w:val="0"/>
      <w:divBdr>
        <w:top w:val="none" w:sz="0" w:space="0" w:color="auto"/>
        <w:left w:val="none" w:sz="0" w:space="0" w:color="auto"/>
        <w:bottom w:val="none" w:sz="0" w:space="0" w:color="auto"/>
        <w:right w:val="none" w:sz="0" w:space="0" w:color="auto"/>
      </w:divBdr>
    </w:div>
    <w:div w:id="160046049">
      <w:bodyDiv w:val="1"/>
      <w:marLeft w:val="0"/>
      <w:marRight w:val="0"/>
      <w:marTop w:val="0"/>
      <w:marBottom w:val="0"/>
      <w:divBdr>
        <w:top w:val="none" w:sz="0" w:space="0" w:color="auto"/>
        <w:left w:val="none" w:sz="0" w:space="0" w:color="auto"/>
        <w:bottom w:val="none" w:sz="0" w:space="0" w:color="auto"/>
        <w:right w:val="none" w:sz="0" w:space="0" w:color="auto"/>
      </w:divBdr>
    </w:div>
    <w:div w:id="180704061">
      <w:bodyDiv w:val="1"/>
      <w:marLeft w:val="0"/>
      <w:marRight w:val="0"/>
      <w:marTop w:val="0"/>
      <w:marBottom w:val="0"/>
      <w:divBdr>
        <w:top w:val="none" w:sz="0" w:space="0" w:color="auto"/>
        <w:left w:val="none" w:sz="0" w:space="0" w:color="auto"/>
        <w:bottom w:val="none" w:sz="0" w:space="0" w:color="auto"/>
        <w:right w:val="none" w:sz="0" w:space="0" w:color="auto"/>
      </w:divBdr>
    </w:div>
    <w:div w:id="216817854">
      <w:bodyDiv w:val="1"/>
      <w:marLeft w:val="0"/>
      <w:marRight w:val="0"/>
      <w:marTop w:val="0"/>
      <w:marBottom w:val="0"/>
      <w:divBdr>
        <w:top w:val="none" w:sz="0" w:space="0" w:color="auto"/>
        <w:left w:val="none" w:sz="0" w:space="0" w:color="auto"/>
        <w:bottom w:val="none" w:sz="0" w:space="0" w:color="auto"/>
        <w:right w:val="none" w:sz="0" w:space="0" w:color="auto"/>
      </w:divBdr>
    </w:div>
    <w:div w:id="227158670">
      <w:bodyDiv w:val="1"/>
      <w:marLeft w:val="0"/>
      <w:marRight w:val="0"/>
      <w:marTop w:val="0"/>
      <w:marBottom w:val="0"/>
      <w:divBdr>
        <w:top w:val="none" w:sz="0" w:space="0" w:color="auto"/>
        <w:left w:val="none" w:sz="0" w:space="0" w:color="auto"/>
        <w:bottom w:val="none" w:sz="0" w:space="0" w:color="auto"/>
        <w:right w:val="none" w:sz="0" w:space="0" w:color="auto"/>
      </w:divBdr>
    </w:div>
    <w:div w:id="290328498">
      <w:bodyDiv w:val="1"/>
      <w:marLeft w:val="0"/>
      <w:marRight w:val="0"/>
      <w:marTop w:val="0"/>
      <w:marBottom w:val="0"/>
      <w:divBdr>
        <w:top w:val="none" w:sz="0" w:space="0" w:color="auto"/>
        <w:left w:val="none" w:sz="0" w:space="0" w:color="auto"/>
        <w:bottom w:val="none" w:sz="0" w:space="0" w:color="auto"/>
        <w:right w:val="none" w:sz="0" w:space="0" w:color="auto"/>
      </w:divBdr>
    </w:div>
    <w:div w:id="348069264">
      <w:bodyDiv w:val="1"/>
      <w:marLeft w:val="0"/>
      <w:marRight w:val="0"/>
      <w:marTop w:val="0"/>
      <w:marBottom w:val="0"/>
      <w:divBdr>
        <w:top w:val="none" w:sz="0" w:space="0" w:color="auto"/>
        <w:left w:val="none" w:sz="0" w:space="0" w:color="auto"/>
        <w:bottom w:val="none" w:sz="0" w:space="0" w:color="auto"/>
        <w:right w:val="none" w:sz="0" w:space="0" w:color="auto"/>
      </w:divBdr>
    </w:div>
    <w:div w:id="371880195">
      <w:bodyDiv w:val="1"/>
      <w:marLeft w:val="0"/>
      <w:marRight w:val="0"/>
      <w:marTop w:val="0"/>
      <w:marBottom w:val="0"/>
      <w:divBdr>
        <w:top w:val="none" w:sz="0" w:space="0" w:color="auto"/>
        <w:left w:val="none" w:sz="0" w:space="0" w:color="auto"/>
        <w:bottom w:val="none" w:sz="0" w:space="0" w:color="auto"/>
        <w:right w:val="none" w:sz="0" w:space="0" w:color="auto"/>
      </w:divBdr>
    </w:div>
    <w:div w:id="383721107">
      <w:bodyDiv w:val="1"/>
      <w:marLeft w:val="0"/>
      <w:marRight w:val="0"/>
      <w:marTop w:val="0"/>
      <w:marBottom w:val="0"/>
      <w:divBdr>
        <w:top w:val="none" w:sz="0" w:space="0" w:color="auto"/>
        <w:left w:val="none" w:sz="0" w:space="0" w:color="auto"/>
        <w:bottom w:val="none" w:sz="0" w:space="0" w:color="auto"/>
        <w:right w:val="none" w:sz="0" w:space="0" w:color="auto"/>
      </w:divBdr>
    </w:div>
    <w:div w:id="419720861">
      <w:bodyDiv w:val="1"/>
      <w:marLeft w:val="0"/>
      <w:marRight w:val="0"/>
      <w:marTop w:val="0"/>
      <w:marBottom w:val="0"/>
      <w:divBdr>
        <w:top w:val="none" w:sz="0" w:space="0" w:color="auto"/>
        <w:left w:val="none" w:sz="0" w:space="0" w:color="auto"/>
        <w:bottom w:val="none" w:sz="0" w:space="0" w:color="auto"/>
        <w:right w:val="none" w:sz="0" w:space="0" w:color="auto"/>
      </w:divBdr>
    </w:div>
    <w:div w:id="494536062">
      <w:bodyDiv w:val="1"/>
      <w:marLeft w:val="0"/>
      <w:marRight w:val="0"/>
      <w:marTop w:val="0"/>
      <w:marBottom w:val="0"/>
      <w:divBdr>
        <w:top w:val="none" w:sz="0" w:space="0" w:color="auto"/>
        <w:left w:val="none" w:sz="0" w:space="0" w:color="auto"/>
        <w:bottom w:val="none" w:sz="0" w:space="0" w:color="auto"/>
        <w:right w:val="none" w:sz="0" w:space="0" w:color="auto"/>
      </w:divBdr>
    </w:div>
    <w:div w:id="558521182">
      <w:bodyDiv w:val="1"/>
      <w:marLeft w:val="0"/>
      <w:marRight w:val="0"/>
      <w:marTop w:val="0"/>
      <w:marBottom w:val="0"/>
      <w:divBdr>
        <w:top w:val="none" w:sz="0" w:space="0" w:color="auto"/>
        <w:left w:val="none" w:sz="0" w:space="0" w:color="auto"/>
        <w:bottom w:val="none" w:sz="0" w:space="0" w:color="auto"/>
        <w:right w:val="none" w:sz="0" w:space="0" w:color="auto"/>
      </w:divBdr>
    </w:div>
    <w:div w:id="592517845">
      <w:bodyDiv w:val="1"/>
      <w:marLeft w:val="0"/>
      <w:marRight w:val="0"/>
      <w:marTop w:val="0"/>
      <w:marBottom w:val="0"/>
      <w:divBdr>
        <w:top w:val="none" w:sz="0" w:space="0" w:color="auto"/>
        <w:left w:val="none" w:sz="0" w:space="0" w:color="auto"/>
        <w:bottom w:val="none" w:sz="0" w:space="0" w:color="auto"/>
        <w:right w:val="none" w:sz="0" w:space="0" w:color="auto"/>
      </w:divBdr>
    </w:div>
    <w:div w:id="611132682">
      <w:bodyDiv w:val="1"/>
      <w:marLeft w:val="0"/>
      <w:marRight w:val="0"/>
      <w:marTop w:val="0"/>
      <w:marBottom w:val="0"/>
      <w:divBdr>
        <w:top w:val="none" w:sz="0" w:space="0" w:color="auto"/>
        <w:left w:val="none" w:sz="0" w:space="0" w:color="auto"/>
        <w:bottom w:val="none" w:sz="0" w:space="0" w:color="auto"/>
        <w:right w:val="none" w:sz="0" w:space="0" w:color="auto"/>
      </w:divBdr>
    </w:div>
    <w:div w:id="623461947">
      <w:bodyDiv w:val="1"/>
      <w:marLeft w:val="0"/>
      <w:marRight w:val="0"/>
      <w:marTop w:val="0"/>
      <w:marBottom w:val="0"/>
      <w:divBdr>
        <w:top w:val="none" w:sz="0" w:space="0" w:color="auto"/>
        <w:left w:val="none" w:sz="0" w:space="0" w:color="auto"/>
        <w:bottom w:val="none" w:sz="0" w:space="0" w:color="auto"/>
        <w:right w:val="none" w:sz="0" w:space="0" w:color="auto"/>
      </w:divBdr>
    </w:div>
    <w:div w:id="643582982">
      <w:bodyDiv w:val="1"/>
      <w:marLeft w:val="0"/>
      <w:marRight w:val="0"/>
      <w:marTop w:val="0"/>
      <w:marBottom w:val="0"/>
      <w:divBdr>
        <w:top w:val="none" w:sz="0" w:space="0" w:color="auto"/>
        <w:left w:val="none" w:sz="0" w:space="0" w:color="auto"/>
        <w:bottom w:val="none" w:sz="0" w:space="0" w:color="auto"/>
        <w:right w:val="none" w:sz="0" w:space="0" w:color="auto"/>
      </w:divBdr>
    </w:div>
    <w:div w:id="682241898">
      <w:bodyDiv w:val="1"/>
      <w:marLeft w:val="0"/>
      <w:marRight w:val="0"/>
      <w:marTop w:val="0"/>
      <w:marBottom w:val="0"/>
      <w:divBdr>
        <w:top w:val="none" w:sz="0" w:space="0" w:color="auto"/>
        <w:left w:val="none" w:sz="0" w:space="0" w:color="auto"/>
        <w:bottom w:val="none" w:sz="0" w:space="0" w:color="auto"/>
        <w:right w:val="none" w:sz="0" w:space="0" w:color="auto"/>
      </w:divBdr>
    </w:div>
    <w:div w:id="712846971">
      <w:bodyDiv w:val="1"/>
      <w:marLeft w:val="0"/>
      <w:marRight w:val="0"/>
      <w:marTop w:val="0"/>
      <w:marBottom w:val="0"/>
      <w:divBdr>
        <w:top w:val="none" w:sz="0" w:space="0" w:color="auto"/>
        <w:left w:val="none" w:sz="0" w:space="0" w:color="auto"/>
        <w:bottom w:val="none" w:sz="0" w:space="0" w:color="auto"/>
        <w:right w:val="none" w:sz="0" w:space="0" w:color="auto"/>
      </w:divBdr>
    </w:div>
    <w:div w:id="764418175">
      <w:bodyDiv w:val="1"/>
      <w:marLeft w:val="0"/>
      <w:marRight w:val="0"/>
      <w:marTop w:val="0"/>
      <w:marBottom w:val="0"/>
      <w:divBdr>
        <w:top w:val="none" w:sz="0" w:space="0" w:color="auto"/>
        <w:left w:val="none" w:sz="0" w:space="0" w:color="auto"/>
        <w:bottom w:val="none" w:sz="0" w:space="0" w:color="auto"/>
        <w:right w:val="none" w:sz="0" w:space="0" w:color="auto"/>
      </w:divBdr>
    </w:div>
    <w:div w:id="818423447">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84176803">
      <w:bodyDiv w:val="1"/>
      <w:marLeft w:val="0"/>
      <w:marRight w:val="0"/>
      <w:marTop w:val="0"/>
      <w:marBottom w:val="0"/>
      <w:divBdr>
        <w:top w:val="none" w:sz="0" w:space="0" w:color="auto"/>
        <w:left w:val="none" w:sz="0" w:space="0" w:color="auto"/>
        <w:bottom w:val="none" w:sz="0" w:space="0" w:color="auto"/>
        <w:right w:val="none" w:sz="0" w:space="0" w:color="auto"/>
      </w:divBdr>
    </w:div>
    <w:div w:id="890922533">
      <w:bodyDiv w:val="1"/>
      <w:marLeft w:val="0"/>
      <w:marRight w:val="0"/>
      <w:marTop w:val="0"/>
      <w:marBottom w:val="0"/>
      <w:divBdr>
        <w:top w:val="none" w:sz="0" w:space="0" w:color="auto"/>
        <w:left w:val="none" w:sz="0" w:space="0" w:color="auto"/>
        <w:bottom w:val="none" w:sz="0" w:space="0" w:color="auto"/>
        <w:right w:val="none" w:sz="0" w:space="0" w:color="auto"/>
      </w:divBdr>
    </w:div>
    <w:div w:id="920915969">
      <w:bodyDiv w:val="1"/>
      <w:marLeft w:val="0"/>
      <w:marRight w:val="0"/>
      <w:marTop w:val="0"/>
      <w:marBottom w:val="0"/>
      <w:divBdr>
        <w:top w:val="none" w:sz="0" w:space="0" w:color="auto"/>
        <w:left w:val="none" w:sz="0" w:space="0" w:color="auto"/>
        <w:bottom w:val="none" w:sz="0" w:space="0" w:color="auto"/>
        <w:right w:val="none" w:sz="0" w:space="0" w:color="auto"/>
      </w:divBdr>
    </w:div>
    <w:div w:id="929243125">
      <w:bodyDiv w:val="1"/>
      <w:marLeft w:val="0"/>
      <w:marRight w:val="0"/>
      <w:marTop w:val="0"/>
      <w:marBottom w:val="0"/>
      <w:divBdr>
        <w:top w:val="none" w:sz="0" w:space="0" w:color="auto"/>
        <w:left w:val="none" w:sz="0" w:space="0" w:color="auto"/>
        <w:bottom w:val="none" w:sz="0" w:space="0" w:color="auto"/>
        <w:right w:val="none" w:sz="0" w:space="0" w:color="auto"/>
      </w:divBdr>
    </w:div>
    <w:div w:id="931744249">
      <w:bodyDiv w:val="1"/>
      <w:marLeft w:val="0"/>
      <w:marRight w:val="0"/>
      <w:marTop w:val="0"/>
      <w:marBottom w:val="0"/>
      <w:divBdr>
        <w:top w:val="none" w:sz="0" w:space="0" w:color="auto"/>
        <w:left w:val="none" w:sz="0" w:space="0" w:color="auto"/>
        <w:bottom w:val="none" w:sz="0" w:space="0" w:color="auto"/>
        <w:right w:val="none" w:sz="0" w:space="0" w:color="auto"/>
      </w:divBdr>
    </w:div>
    <w:div w:id="992566582">
      <w:bodyDiv w:val="1"/>
      <w:marLeft w:val="0"/>
      <w:marRight w:val="0"/>
      <w:marTop w:val="0"/>
      <w:marBottom w:val="0"/>
      <w:divBdr>
        <w:top w:val="none" w:sz="0" w:space="0" w:color="auto"/>
        <w:left w:val="none" w:sz="0" w:space="0" w:color="auto"/>
        <w:bottom w:val="none" w:sz="0" w:space="0" w:color="auto"/>
        <w:right w:val="none" w:sz="0" w:space="0" w:color="auto"/>
      </w:divBdr>
    </w:div>
    <w:div w:id="1075934534">
      <w:bodyDiv w:val="1"/>
      <w:marLeft w:val="0"/>
      <w:marRight w:val="0"/>
      <w:marTop w:val="0"/>
      <w:marBottom w:val="0"/>
      <w:divBdr>
        <w:top w:val="none" w:sz="0" w:space="0" w:color="auto"/>
        <w:left w:val="none" w:sz="0" w:space="0" w:color="auto"/>
        <w:bottom w:val="none" w:sz="0" w:space="0" w:color="auto"/>
        <w:right w:val="none" w:sz="0" w:space="0" w:color="auto"/>
      </w:divBdr>
    </w:div>
    <w:div w:id="1158114077">
      <w:bodyDiv w:val="1"/>
      <w:marLeft w:val="0"/>
      <w:marRight w:val="0"/>
      <w:marTop w:val="0"/>
      <w:marBottom w:val="0"/>
      <w:divBdr>
        <w:top w:val="none" w:sz="0" w:space="0" w:color="auto"/>
        <w:left w:val="none" w:sz="0" w:space="0" w:color="auto"/>
        <w:bottom w:val="none" w:sz="0" w:space="0" w:color="auto"/>
        <w:right w:val="none" w:sz="0" w:space="0" w:color="auto"/>
      </w:divBdr>
    </w:div>
    <w:div w:id="1332375135">
      <w:bodyDiv w:val="1"/>
      <w:marLeft w:val="0"/>
      <w:marRight w:val="0"/>
      <w:marTop w:val="0"/>
      <w:marBottom w:val="0"/>
      <w:divBdr>
        <w:top w:val="none" w:sz="0" w:space="0" w:color="auto"/>
        <w:left w:val="none" w:sz="0" w:space="0" w:color="auto"/>
        <w:bottom w:val="none" w:sz="0" w:space="0" w:color="auto"/>
        <w:right w:val="none" w:sz="0" w:space="0" w:color="auto"/>
      </w:divBdr>
    </w:div>
    <w:div w:id="1445227778">
      <w:bodyDiv w:val="1"/>
      <w:marLeft w:val="0"/>
      <w:marRight w:val="0"/>
      <w:marTop w:val="0"/>
      <w:marBottom w:val="0"/>
      <w:divBdr>
        <w:top w:val="none" w:sz="0" w:space="0" w:color="auto"/>
        <w:left w:val="none" w:sz="0" w:space="0" w:color="auto"/>
        <w:bottom w:val="none" w:sz="0" w:space="0" w:color="auto"/>
        <w:right w:val="none" w:sz="0" w:space="0" w:color="auto"/>
      </w:divBdr>
    </w:div>
    <w:div w:id="1501581584">
      <w:bodyDiv w:val="1"/>
      <w:marLeft w:val="0"/>
      <w:marRight w:val="0"/>
      <w:marTop w:val="0"/>
      <w:marBottom w:val="0"/>
      <w:divBdr>
        <w:top w:val="none" w:sz="0" w:space="0" w:color="auto"/>
        <w:left w:val="none" w:sz="0" w:space="0" w:color="auto"/>
        <w:bottom w:val="none" w:sz="0" w:space="0" w:color="auto"/>
        <w:right w:val="none" w:sz="0" w:space="0" w:color="auto"/>
      </w:divBdr>
    </w:div>
    <w:div w:id="1562322429">
      <w:bodyDiv w:val="1"/>
      <w:marLeft w:val="0"/>
      <w:marRight w:val="0"/>
      <w:marTop w:val="0"/>
      <w:marBottom w:val="0"/>
      <w:divBdr>
        <w:top w:val="none" w:sz="0" w:space="0" w:color="auto"/>
        <w:left w:val="none" w:sz="0" w:space="0" w:color="auto"/>
        <w:bottom w:val="none" w:sz="0" w:space="0" w:color="auto"/>
        <w:right w:val="none" w:sz="0" w:space="0" w:color="auto"/>
      </w:divBdr>
    </w:div>
    <w:div w:id="1567915504">
      <w:bodyDiv w:val="1"/>
      <w:marLeft w:val="0"/>
      <w:marRight w:val="0"/>
      <w:marTop w:val="0"/>
      <w:marBottom w:val="0"/>
      <w:divBdr>
        <w:top w:val="none" w:sz="0" w:space="0" w:color="auto"/>
        <w:left w:val="none" w:sz="0" w:space="0" w:color="auto"/>
        <w:bottom w:val="none" w:sz="0" w:space="0" w:color="auto"/>
        <w:right w:val="none" w:sz="0" w:space="0" w:color="auto"/>
      </w:divBdr>
    </w:div>
    <w:div w:id="1605109407">
      <w:bodyDiv w:val="1"/>
      <w:marLeft w:val="0"/>
      <w:marRight w:val="0"/>
      <w:marTop w:val="0"/>
      <w:marBottom w:val="0"/>
      <w:divBdr>
        <w:top w:val="none" w:sz="0" w:space="0" w:color="auto"/>
        <w:left w:val="none" w:sz="0" w:space="0" w:color="auto"/>
        <w:bottom w:val="none" w:sz="0" w:space="0" w:color="auto"/>
        <w:right w:val="none" w:sz="0" w:space="0" w:color="auto"/>
      </w:divBdr>
    </w:div>
    <w:div w:id="1714883539">
      <w:bodyDiv w:val="1"/>
      <w:marLeft w:val="0"/>
      <w:marRight w:val="0"/>
      <w:marTop w:val="0"/>
      <w:marBottom w:val="0"/>
      <w:divBdr>
        <w:top w:val="none" w:sz="0" w:space="0" w:color="auto"/>
        <w:left w:val="none" w:sz="0" w:space="0" w:color="auto"/>
        <w:bottom w:val="none" w:sz="0" w:space="0" w:color="auto"/>
        <w:right w:val="none" w:sz="0" w:space="0" w:color="auto"/>
      </w:divBdr>
    </w:div>
    <w:div w:id="1716855647">
      <w:bodyDiv w:val="1"/>
      <w:marLeft w:val="0"/>
      <w:marRight w:val="0"/>
      <w:marTop w:val="0"/>
      <w:marBottom w:val="0"/>
      <w:divBdr>
        <w:top w:val="none" w:sz="0" w:space="0" w:color="auto"/>
        <w:left w:val="none" w:sz="0" w:space="0" w:color="auto"/>
        <w:bottom w:val="none" w:sz="0" w:space="0" w:color="auto"/>
        <w:right w:val="none" w:sz="0" w:space="0" w:color="auto"/>
      </w:divBdr>
    </w:div>
    <w:div w:id="1759711699">
      <w:bodyDiv w:val="1"/>
      <w:marLeft w:val="0"/>
      <w:marRight w:val="0"/>
      <w:marTop w:val="0"/>
      <w:marBottom w:val="0"/>
      <w:divBdr>
        <w:top w:val="none" w:sz="0" w:space="0" w:color="auto"/>
        <w:left w:val="none" w:sz="0" w:space="0" w:color="auto"/>
        <w:bottom w:val="none" w:sz="0" w:space="0" w:color="auto"/>
        <w:right w:val="none" w:sz="0" w:space="0" w:color="auto"/>
      </w:divBdr>
    </w:div>
    <w:div w:id="1795441925">
      <w:bodyDiv w:val="1"/>
      <w:marLeft w:val="0"/>
      <w:marRight w:val="0"/>
      <w:marTop w:val="0"/>
      <w:marBottom w:val="0"/>
      <w:divBdr>
        <w:top w:val="none" w:sz="0" w:space="0" w:color="auto"/>
        <w:left w:val="none" w:sz="0" w:space="0" w:color="auto"/>
        <w:bottom w:val="none" w:sz="0" w:space="0" w:color="auto"/>
        <w:right w:val="none" w:sz="0" w:space="0" w:color="auto"/>
      </w:divBdr>
    </w:div>
    <w:div w:id="1796024017">
      <w:bodyDiv w:val="1"/>
      <w:marLeft w:val="0"/>
      <w:marRight w:val="0"/>
      <w:marTop w:val="0"/>
      <w:marBottom w:val="0"/>
      <w:divBdr>
        <w:top w:val="none" w:sz="0" w:space="0" w:color="auto"/>
        <w:left w:val="none" w:sz="0" w:space="0" w:color="auto"/>
        <w:bottom w:val="none" w:sz="0" w:space="0" w:color="auto"/>
        <w:right w:val="none" w:sz="0" w:space="0" w:color="auto"/>
      </w:divBdr>
    </w:div>
    <w:div w:id="1804302127">
      <w:bodyDiv w:val="1"/>
      <w:marLeft w:val="0"/>
      <w:marRight w:val="0"/>
      <w:marTop w:val="0"/>
      <w:marBottom w:val="0"/>
      <w:divBdr>
        <w:top w:val="none" w:sz="0" w:space="0" w:color="auto"/>
        <w:left w:val="none" w:sz="0" w:space="0" w:color="auto"/>
        <w:bottom w:val="none" w:sz="0" w:space="0" w:color="auto"/>
        <w:right w:val="none" w:sz="0" w:space="0" w:color="auto"/>
      </w:divBdr>
    </w:div>
    <w:div w:id="1818034921">
      <w:bodyDiv w:val="1"/>
      <w:marLeft w:val="0"/>
      <w:marRight w:val="0"/>
      <w:marTop w:val="0"/>
      <w:marBottom w:val="0"/>
      <w:divBdr>
        <w:top w:val="none" w:sz="0" w:space="0" w:color="auto"/>
        <w:left w:val="none" w:sz="0" w:space="0" w:color="auto"/>
        <w:bottom w:val="none" w:sz="0" w:space="0" w:color="auto"/>
        <w:right w:val="none" w:sz="0" w:space="0" w:color="auto"/>
      </w:divBdr>
    </w:div>
    <w:div w:id="1838643319">
      <w:bodyDiv w:val="1"/>
      <w:marLeft w:val="0"/>
      <w:marRight w:val="0"/>
      <w:marTop w:val="0"/>
      <w:marBottom w:val="0"/>
      <w:divBdr>
        <w:top w:val="none" w:sz="0" w:space="0" w:color="auto"/>
        <w:left w:val="none" w:sz="0" w:space="0" w:color="auto"/>
        <w:bottom w:val="none" w:sz="0" w:space="0" w:color="auto"/>
        <w:right w:val="none" w:sz="0" w:space="0" w:color="auto"/>
      </w:divBdr>
    </w:div>
    <w:div w:id="1863977528">
      <w:bodyDiv w:val="1"/>
      <w:marLeft w:val="0"/>
      <w:marRight w:val="0"/>
      <w:marTop w:val="0"/>
      <w:marBottom w:val="0"/>
      <w:divBdr>
        <w:top w:val="none" w:sz="0" w:space="0" w:color="auto"/>
        <w:left w:val="none" w:sz="0" w:space="0" w:color="auto"/>
        <w:bottom w:val="none" w:sz="0" w:space="0" w:color="auto"/>
        <w:right w:val="none" w:sz="0" w:space="0" w:color="auto"/>
      </w:divBdr>
    </w:div>
    <w:div w:id="1883782877">
      <w:bodyDiv w:val="1"/>
      <w:marLeft w:val="0"/>
      <w:marRight w:val="0"/>
      <w:marTop w:val="0"/>
      <w:marBottom w:val="0"/>
      <w:divBdr>
        <w:top w:val="none" w:sz="0" w:space="0" w:color="auto"/>
        <w:left w:val="none" w:sz="0" w:space="0" w:color="auto"/>
        <w:bottom w:val="none" w:sz="0" w:space="0" w:color="auto"/>
        <w:right w:val="none" w:sz="0" w:space="0" w:color="auto"/>
      </w:divBdr>
    </w:div>
    <w:div w:id="1886257716">
      <w:bodyDiv w:val="1"/>
      <w:marLeft w:val="0"/>
      <w:marRight w:val="0"/>
      <w:marTop w:val="0"/>
      <w:marBottom w:val="0"/>
      <w:divBdr>
        <w:top w:val="none" w:sz="0" w:space="0" w:color="auto"/>
        <w:left w:val="none" w:sz="0" w:space="0" w:color="auto"/>
        <w:bottom w:val="none" w:sz="0" w:space="0" w:color="auto"/>
        <w:right w:val="none" w:sz="0" w:space="0" w:color="auto"/>
      </w:divBdr>
    </w:div>
    <w:div w:id="1904558878">
      <w:bodyDiv w:val="1"/>
      <w:marLeft w:val="0"/>
      <w:marRight w:val="0"/>
      <w:marTop w:val="0"/>
      <w:marBottom w:val="0"/>
      <w:divBdr>
        <w:top w:val="none" w:sz="0" w:space="0" w:color="auto"/>
        <w:left w:val="none" w:sz="0" w:space="0" w:color="auto"/>
        <w:bottom w:val="none" w:sz="0" w:space="0" w:color="auto"/>
        <w:right w:val="none" w:sz="0" w:space="0" w:color="auto"/>
      </w:divBdr>
    </w:div>
    <w:div w:id="1978217319">
      <w:bodyDiv w:val="1"/>
      <w:marLeft w:val="0"/>
      <w:marRight w:val="0"/>
      <w:marTop w:val="0"/>
      <w:marBottom w:val="0"/>
      <w:divBdr>
        <w:top w:val="none" w:sz="0" w:space="0" w:color="auto"/>
        <w:left w:val="none" w:sz="0" w:space="0" w:color="auto"/>
        <w:bottom w:val="none" w:sz="0" w:space="0" w:color="auto"/>
        <w:right w:val="none" w:sz="0" w:space="0" w:color="auto"/>
      </w:divBdr>
    </w:div>
    <w:div w:id="1990019088">
      <w:bodyDiv w:val="1"/>
      <w:marLeft w:val="0"/>
      <w:marRight w:val="0"/>
      <w:marTop w:val="0"/>
      <w:marBottom w:val="0"/>
      <w:divBdr>
        <w:top w:val="none" w:sz="0" w:space="0" w:color="auto"/>
        <w:left w:val="none" w:sz="0" w:space="0" w:color="auto"/>
        <w:bottom w:val="none" w:sz="0" w:space="0" w:color="auto"/>
        <w:right w:val="none" w:sz="0" w:space="0" w:color="auto"/>
      </w:divBdr>
    </w:div>
    <w:div w:id="2073040717">
      <w:bodyDiv w:val="1"/>
      <w:marLeft w:val="0"/>
      <w:marRight w:val="0"/>
      <w:marTop w:val="0"/>
      <w:marBottom w:val="0"/>
      <w:divBdr>
        <w:top w:val="none" w:sz="0" w:space="0" w:color="auto"/>
        <w:left w:val="none" w:sz="0" w:space="0" w:color="auto"/>
        <w:bottom w:val="none" w:sz="0" w:space="0" w:color="auto"/>
        <w:right w:val="none" w:sz="0" w:space="0" w:color="auto"/>
      </w:divBdr>
    </w:div>
    <w:div w:id="2074039586">
      <w:bodyDiv w:val="1"/>
      <w:marLeft w:val="0"/>
      <w:marRight w:val="0"/>
      <w:marTop w:val="0"/>
      <w:marBottom w:val="0"/>
      <w:divBdr>
        <w:top w:val="none" w:sz="0" w:space="0" w:color="auto"/>
        <w:left w:val="none" w:sz="0" w:space="0" w:color="auto"/>
        <w:bottom w:val="none" w:sz="0" w:space="0" w:color="auto"/>
        <w:right w:val="none" w:sz="0" w:space="0" w:color="auto"/>
      </w:divBdr>
    </w:div>
    <w:div w:id="2110079221">
      <w:bodyDiv w:val="1"/>
      <w:marLeft w:val="0"/>
      <w:marRight w:val="0"/>
      <w:marTop w:val="0"/>
      <w:marBottom w:val="0"/>
      <w:divBdr>
        <w:top w:val="none" w:sz="0" w:space="0" w:color="auto"/>
        <w:left w:val="none" w:sz="0" w:space="0" w:color="auto"/>
        <w:bottom w:val="none" w:sz="0" w:space="0" w:color="auto"/>
        <w:right w:val="none" w:sz="0" w:space="0" w:color="auto"/>
      </w:divBdr>
    </w:div>
    <w:div w:id="21147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313989E510CC474A862876A387D6F14A" ma:contentTypeVersion="1" ma:contentTypeDescription="新建文档。" ma:contentTypeScope="" ma:versionID="9481bbee652bab56d8878f23ff1a8b3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C2CE3C-ABA5-4E28-98EB-ECD6AB85B6C3}"/>
</file>

<file path=customXml/itemProps2.xml><?xml version="1.0" encoding="utf-8"?>
<ds:datastoreItem xmlns:ds="http://schemas.openxmlformats.org/officeDocument/2006/customXml" ds:itemID="{CA7AB246-6039-47ED-AF3D-0766B4A5D788}"/>
</file>

<file path=customXml/itemProps3.xml><?xml version="1.0" encoding="utf-8"?>
<ds:datastoreItem xmlns:ds="http://schemas.openxmlformats.org/officeDocument/2006/customXml" ds:itemID="{773F81E1-F4DE-4E5D-B200-5F13B6FD4EB2}"/>
</file>

<file path=customXml/itemProps4.xml><?xml version="1.0" encoding="utf-8"?>
<ds:datastoreItem xmlns:ds="http://schemas.openxmlformats.org/officeDocument/2006/customXml" ds:itemID="{4420EE72-7533-4C36-9183-A20C3C6BFE0D}"/>
</file>

<file path=docProps/app.xml><?xml version="1.0" encoding="utf-8"?>
<Properties xmlns="http://schemas.openxmlformats.org/officeDocument/2006/extended-properties" xmlns:vt="http://schemas.openxmlformats.org/officeDocument/2006/docPropsVTypes">
  <Template>Normal</Template>
  <TotalTime>356</TotalTime>
  <Pages>7</Pages>
  <Words>893</Words>
  <Characters>5093</Characters>
  <Application>Microsoft Office Word</Application>
  <DocSecurity>0</DocSecurity>
  <Lines>42</Lines>
  <Paragraphs>11</Paragraphs>
  <ScaleCrop>false</ScaleCrop>
  <Company>Microsoft</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jpm</dc:creator>
  <cp:keywords/>
  <dc:description/>
  <cp:lastModifiedBy>HUAWEI</cp:lastModifiedBy>
  <cp:revision>136</cp:revision>
  <cp:lastPrinted>2024-05-16T10:23:00Z</cp:lastPrinted>
  <dcterms:created xsi:type="dcterms:W3CDTF">2019-03-22T01:51:00Z</dcterms:created>
  <dcterms:modified xsi:type="dcterms:W3CDTF">2026-04-18T08:34:00Z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0x010100313989E510CC474A862876A387D6F14A</vt:lpwstr>
  </property>
</Properties>
</file>