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春风油田2016年苏6-1探井项目竣工日期公示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环境保护设施竣工日期进行公示。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3" w:firstLineChars="200"/>
        <w:textAlignment w:val="auto"/>
        <w:rPr>
          <w:rFonts w:hint="eastAsia" w:ascii="Times New Roman" w:hAnsi="仿宋" w:eastAsia="仿宋"/>
          <w:b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仿宋" w:eastAsia="仿宋" w:cs="Times New Roman"/>
          <w:b/>
          <w:kern w:val="0"/>
          <w:sz w:val="32"/>
          <w:szCs w:val="32"/>
          <w:lang w:val="en-US" w:eastAsia="zh-CN" w:bidi="ar-SA"/>
        </w:rPr>
        <w:t>春风油田2016年苏6-1探井项目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建设性质：新建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地理位置：精河县城东北方向约70k</w:t>
      </w:r>
      <w:bookmarkStart w:id="0" w:name="_GoBack"/>
      <w:bookmarkEnd w:id="0"/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m处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建设单位：中石化新疆新春石油开发有限责任公司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环境影响评价机构：新疆天合环境技术咨询有限公司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实际建设内容：本次完钻1口评价井，井号苏6-1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auto"/>
          <w:sz w:val="32"/>
          <w:szCs w:val="32"/>
          <w:lang w:val="en-US" w:eastAsia="zh-CN"/>
        </w:rPr>
        <w:t>竣工日期：2023年3月17日。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建设单位</w:t>
      </w:r>
      <w:r>
        <w:rPr>
          <w:rStyle w:val="8"/>
          <w:rFonts w:hint="eastAsia"/>
          <w:color w:val="000000"/>
          <w:sz w:val="32"/>
          <w:szCs w:val="32"/>
        </w:rPr>
        <w:t>联系人：金云鹏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联系电话：15288884143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8"/>
          <w:rFonts w:hint="eastAsia"/>
          <w:color w:val="000000"/>
          <w:sz w:val="32"/>
          <w:szCs w:val="32"/>
        </w:rPr>
        <w:t>联系地址：新春公司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8"/>
          <w:rFonts w:hint="eastAsia"/>
          <w:color w:val="000000"/>
          <w:sz w:val="32"/>
          <w:szCs w:val="32"/>
        </w:rPr>
        <w:t>QHSE</w:t>
      </w:r>
      <w:r>
        <w:rPr>
          <w:rStyle w:val="8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/>
          <w:color w:val="000000"/>
          <w:sz w:val="32"/>
          <w:szCs w:val="32"/>
        </w:rPr>
        <w:t>管理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8"/>
          <w:rFonts w:hint="eastAsia"/>
          <w:color w:val="000000"/>
          <w:sz w:val="32"/>
          <w:szCs w:val="32"/>
        </w:rPr>
        <w:t>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发布日期：2023年3月17日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48ec4ecc-9850-45c8-bcfa-179ff6552391"/>
  </w:docVars>
  <w:rsids>
    <w:rsidRoot w:val="008A766B"/>
    <w:rsid w:val="00653DB1"/>
    <w:rsid w:val="008A766B"/>
    <w:rsid w:val="00914482"/>
    <w:rsid w:val="00A81320"/>
    <w:rsid w:val="00BB6C84"/>
    <w:rsid w:val="00C26A94"/>
    <w:rsid w:val="05B70F1E"/>
    <w:rsid w:val="099059AC"/>
    <w:rsid w:val="25E62F5A"/>
    <w:rsid w:val="34514393"/>
    <w:rsid w:val="3EF56801"/>
    <w:rsid w:val="40C00DC8"/>
    <w:rsid w:val="4DC858D4"/>
    <w:rsid w:val="4FD935E3"/>
    <w:rsid w:val="62604DC6"/>
    <w:rsid w:val="7B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1"/>
    <w:basedOn w:val="1"/>
    <w:autoRedefine/>
    <w:qFormat/>
    <w:uiPriority w:val="0"/>
    <w:pPr>
      <w:spacing w:before="120" w:line="400" w:lineRule="exact"/>
      <w:ind w:firstLine="200" w:firstLineChars="200"/>
    </w:pPr>
    <w:rPr>
      <w:rFonts w:ascii="宋体"/>
      <w:sz w:val="24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848568-3132-4387-A45C-75125BAB95DD}"/>
</file>

<file path=customXml/itemProps2.xml><?xml version="1.0" encoding="utf-8"?>
<ds:datastoreItem xmlns:ds="http://schemas.openxmlformats.org/officeDocument/2006/customXml" ds:itemID="{727E4C93-CBCE-4ACA-9171-44FCB38B696F}"/>
</file>

<file path=customXml/itemProps3.xml><?xml version="1.0" encoding="utf-8"?>
<ds:datastoreItem xmlns:ds="http://schemas.openxmlformats.org/officeDocument/2006/customXml" ds:itemID="{6465EEB9-1008-491D-B528-4F8ABC034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343</Characters>
  <Lines>2</Lines>
  <Paragraphs>1</Paragraphs>
  <TotalTime>1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C0797D6207C4491999661A74E60CF243_13</vt:lpwstr>
  </property>
  <property fmtid="{D5CDD505-2E9C-101B-9397-08002B2CF9AE}" pid="4" name="ContentTypeId">
    <vt:lpwstr>0x010100313989E510CC474A862876A387D6F14A</vt:lpwstr>
  </property>
</Properties>
</file>