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阿拉德油田哈浅21-平3井、哈浅21-平4井、哈浅22-平2井、哈浅23-1井、哈浅23-平2井钻井工程（第一批）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调试日期公示</w:t>
      </w:r>
    </w:p>
    <w:p>
      <w:pPr>
        <w:pStyle w:val="2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根据《建设项目竣工环境保护管理条例》（中华人民共和国国务院682号令）、《关于发布&lt;建设项目竣工环境保护验收暂行办法&gt;的公告》（国环规环评[2017]4号）等文件相关规定，现将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-SA"/>
        </w:rPr>
        <w:t>阿拉德油田哈浅21-平3井、哈浅21-平4井、哈浅22-平2井、哈浅23-1井、哈浅23-平2井钻井工程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环境保护设施调试日期进行公示。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-SA"/>
        </w:rPr>
        <w:t>阿拉德油田哈浅21-平3井、哈浅21-平4井、哈浅22-平2井、哈浅23-1井、哈浅23-平2井钻井工程（第一批）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建设性质：新建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地理位置：新疆维吾尔自治区塔城地区和布克赛尔县夏孜盖乡西南部，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建设单位：中石化新疆新春石油开发有限责任公司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环境影响评价机构：新疆博奇环保工程有限公司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实际建设内容：本次完钻1口评价井，井号哈浅21-平4井、哈浅23-平2井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调试日期：2023年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开始进行调试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444444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建设单位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联系人：金云鹏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/>
          <w:color w:val="444444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联系电话：15288884143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/>
          <w:color w:val="444444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联系地址：新春公司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安全（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QHSE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管理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督查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发布日期：2023年</w:t>
      </w:r>
      <w:r>
        <w:rPr>
          <w:rStyle w:val="8"/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Style w:val="8"/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48ec4ecc-9850-45c8-bcfa-179ff6552391"/>
  </w:docVars>
  <w:rsids>
    <w:rsidRoot w:val="008A766B"/>
    <w:rsid w:val="00653DB1"/>
    <w:rsid w:val="008A766B"/>
    <w:rsid w:val="00914482"/>
    <w:rsid w:val="00A81320"/>
    <w:rsid w:val="00BB6C84"/>
    <w:rsid w:val="00C26A94"/>
    <w:rsid w:val="02840020"/>
    <w:rsid w:val="02F17A76"/>
    <w:rsid w:val="05B70F1E"/>
    <w:rsid w:val="099059AC"/>
    <w:rsid w:val="0DAB6766"/>
    <w:rsid w:val="25E62F5A"/>
    <w:rsid w:val="30417092"/>
    <w:rsid w:val="34514393"/>
    <w:rsid w:val="40C00DC8"/>
    <w:rsid w:val="43873B5A"/>
    <w:rsid w:val="4DC858D4"/>
    <w:rsid w:val="4FD935E3"/>
    <w:rsid w:val="5C4037C3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autoRedefine/>
    <w:qFormat/>
    <w:uiPriority w:val="0"/>
    <w:pPr>
      <w:spacing w:before="120" w:line="400" w:lineRule="exact"/>
      <w:ind w:firstLine="200" w:firstLineChars="200"/>
    </w:pPr>
    <w:rPr>
      <w:rFonts w:ascii="宋体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066D1-202C-4F54-9C18-A70A666016FA}"/>
</file>

<file path=customXml/itemProps2.xml><?xml version="1.0" encoding="utf-8"?>
<ds:datastoreItem xmlns:ds="http://schemas.openxmlformats.org/officeDocument/2006/customXml" ds:itemID="{565247BA-EFDB-4083-817C-562010567703}"/>
</file>

<file path=customXml/itemProps3.xml><?xml version="1.0" encoding="utf-8"?>
<ds:datastoreItem xmlns:ds="http://schemas.openxmlformats.org/officeDocument/2006/customXml" ds:itemID="{BAB04F13-5BA6-4525-B299-F97CE306F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416</Words>
  <Characters>480</Characters>
  <Lines>2</Lines>
  <Paragraphs>1</Paragraphs>
  <TotalTime>14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E17A0A9C9C214618BEF98ED935501711_13</vt:lpwstr>
  </property>
  <property fmtid="{D5CDD505-2E9C-101B-9397-08002B2CF9AE}" pid="4" name="ContentTypeId">
    <vt:lpwstr>0x010100313989E510CC474A862876A387D6F14A</vt:lpwstr>
  </property>
</Properties>
</file>