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5F" w:rsidRDefault="00E437A6" w:rsidP="00AD6B5F">
      <w:pPr>
        <w:jc w:val="center"/>
        <w:rPr>
          <w:rFonts w:ascii="宋体" w:eastAsia="宋体" w:hAnsi="宋体"/>
          <w:sz w:val="32"/>
          <w:szCs w:val="32"/>
        </w:rPr>
      </w:pPr>
      <w:r w:rsidRPr="00E437A6">
        <w:rPr>
          <w:rFonts w:ascii="宋体" w:eastAsia="宋体" w:hAnsi="宋体" w:hint="eastAsia"/>
          <w:sz w:val="32"/>
          <w:szCs w:val="32"/>
        </w:rPr>
        <w:t>河口采油厂管理九区大</w:t>
      </w:r>
      <w:r w:rsidRPr="00E437A6">
        <w:rPr>
          <w:rFonts w:ascii="宋体" w:eastAsia="宋体" w:hAnsi="宋体"/>
          <w:sz w:val="32"/>
          <w:szCs w:val="32"/>
        </w:rPr>
        <w:t>31区集油、掺水管线改造工程</w:t>
      </w:r>
      <w:r w:rsidRPr="00E437A6">
        <w:rPr>
          <w:rFonts w:ascii="宋体" w:eastAsia="宋体" w:hAnsi="宋体" w:hint="eastAsia"/>
          <w:sz w:val="32"/>
          <w:szCs w:val="32"/>
        </w:rPr>
        <w:t>环境</w:t>
      </w:r>
    </w:p>
    <w:p w:rsidR="00FD287D" w:rsidRDefault="00E437A6" w:rsidP="00AD6B5F">
      <w:pPr>
        <w:jc w:val="center"/>
        <w:rPr>
          <w:rFonts w:ascii="宋体" w:eastAsia="宋体" w:hAnsi="宋体"/>
          <w:sz w:val="32"/>
          <w:szCs w:val="32"/>
        </w:rPr>
      </w:pPr>
      <w:r w:rsidRPr="00E437A6">
        <w:rPr>
          <w:rFonts w:ascii="宋体" w:eastAsia="宋体" w:hAnsi="宋体" w:hint="eastAsia"/>
          <w:sz w:val="32"/>
          <w:szCs w:val="32"/>
        </w:rPr>
        <w:t>影响评价第一次公示</w:t>
      </w:r>
    </w:p>
    <w:p w:rsidR="00E437A6" w:rsidRDefault="00E437A6" w:rsidP="00AD6B5F">
      <w:pPr>
        <w:rPr>
          <w:rFonts w:ascii="宋体" w:eastAsia="宋体" w:hAnsi="宋体"/>
          <w:sz w:val="32"/>
          <w:szCs w:val="32"/>
        </w:rPr>
      </w:pP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一、项目基本情况</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项目名称：河口采油厂管理</w:t>
      </w:r>
      <w:r>
        <w:rPr>
          <w:rFonts w:ascii="宋体" w:eastAsia="宋体" w:hAnsi="宋体" w:hint="eastAsia"/>
          <w:sz w:val="24"/>
          <w:szCs w:val="24"/>
        </w:rPr>
        <w:t>九</w:t>
      </w:r>
      <w:r w:rsidRPr="00E437A6">
        <w:rPr>
          <w:rFonts w:ascii="宋体" w:eastAsia="宋体" w:hAnsi="宋体" w:hint="eastAsia"/>
          <w:sz w:val="24"/>
          <w:szCs w:val="24"/>
        </w:rPr>
        <w:t>区</w:t>
      </w:r>
      <w:r>
        <w:rPr>
          <w:rFonts w:ascii="宋体" w:eastAsia="宋体" w:hAnsi="宋体" w:hint="eastAsia"/>
          <w:sz w:val="24"/>
          <w:szCs w:val="24"/>
        </w:rPr>
        <w:t>大3</w:t>
      </w:r>
      <w:r>
        <w:rPr>
          <w:rFonts w:ascii="宋体" w:eastAsia="宋体" w:hAnsi="宋体"/>
          <w:sz w:val="24"/>
          <w:szCs w:val="24"/>
        </w:rPr>
        <w:t>1</w:t>
      </w:r>
      <w:r>
        <w:rPr>
          <w:rFonts w:ascii="宋体" w:eastAsia="宋体" w:hAnsi="宋体" w:hint="eastAsia"/>
          <w:sz w:val="24"/>
          <w:szCs w:val="24"/>
        </w:rPr>
        <w:t>区集油、掺水管线改造工程</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t>建设性质：改扩建</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建设地点：拟建项目</w:t>
      </w:r>
      <w:r w:rsidR="00D62EBB">
        <w:rPr>
          <w:rFonts w:ascii="宋体" w:eastAsia="宋体" w:hAnsi="宋体" w:hint="eastAsia"/>
          <w:sz w:val="24"/>
          <w:szCs w:val="24"/>
        </w:rPr>
        <w:t>的</w:t>
      </w:r>
      <w:r w:rsidR="00D62EBB" w:rsidRPr="00D62EBB">
        <w:rPr>
          <w:rFonts w:ascii="宋体" w:eastAsia="宋体" w:hAnsi="宋体"/>
          <w:sz w:val="24"/>
          <w:szCs w:val="24"/>
        </w:rPr>
        <w:t>外输干线位于山东省东营市</w:t>
      </w:r>
      <w:r w:rsidR="00D62EBB" w:rsidRPr="00D62EBB">
        <w:rPr>
          <w:rFonts w:ascii="宋体" w:eastAsia="宋体" w:hAnsi="宋体" w:hint="eastAsia"/>
          <w:sz w:val="24"/>
          <w:szCs w:val="24"/>
        </w:rPr>
        <w:t>河口区</w:t>
      </w:r>
      <w:r w:rsidR="00D62EBB" w:rsidRPr="00D62EBB">
        <w:rPr>
          <w:rFonts w:ascii="宋体" w:eastAsia="宋体" w:hAnsi="宋体"/>
          <w:sz w:val="24"/>
          <w:szCs w:val="24"/>
        </w:rPr>
        <w:t>境内，隶属于河口采油厂采油管理</w:t>
      </w:r>
      <w:r w:rsidR="00D62EBB" w:rsidRPr="00D62EBB">
        <w:rPr>
          <w:rFonts w:ascii="宋体" w:eastAsia="宋体" w:hAnsi="宋体" w:hint="eastAsia"/>
          <w:sz w:val="24"/>
          <w:szCs w:val="24"/>
        </w:rPr>
        <w:t>九</w:t>
      </w:r>
      <w:r w:rsidR="00D62EBB" w:rsidRPr="00D62EBB">
        <w:rPr>
          <w:rFonts w:ascii="宋体" w:eastAsia="宋体" w:hAnsi="宋体"/>
          <w:sz w:val="24"/>
          <w:szCs w:val="24"/>
        </w:rPr>
        <w:t>区管辖</w:t>
      </w:r>
    </w:p>
    <w:p w:rsidR="000532E8" w:rsidRDefault="00E437A6" w:rsidP="000532E8">
      <w:pPr>
        <w:spacing w:line="360" w:lineRule="auto"/>
        <w:ind w:firstLineChars="200" w:firstLine="480"/>
        <w:rPr>
          <w:rFonts w:ascii="宋体" w:eastAsia="宋体" w:hAnsi="宋体" w:hint="eastAsia"/>
          <w:sz w:val="24"/>
          <w:szCs w:val="24"/>
        </w:rPr>
      </w:pPr>
      <w:r w:rsidRPr="00E437A6">
        <w:rPr>
          <w:rFonts w:ascii="宋体" w:eastAsia="宋体" w:hAnsi="宋体" w:hint="eastAsia"/>
          <w:sz w:val="24"/>
          <w:szCs w:val="24"/>
        </w:rPr>
        <w:t>建设内容：</w:t>
      </w:r>
      <w:r w:rsidRPr="000532E8">
        <w:rPr>
          <w:rFonts w:ascii="宋体" w:eastAsia="宋体" w:hAnsi="宋体" w:hint="eastAsia"/>
          <w:sz w:val="24"/>
          <w:szCs w:val="24"/>
        </w:rPr>
        <w:t>新建集油管线</w:t>
      </w:r>
      <w:r w:rsidRPr="000532E8">
        <w:rPr>
          <w:rFonts w:ascii="宋体" w:eastAsia="宋体" w:hAnsi="宋体"/>
          <w:sz w:val="24"/>
          <w:szCs w:val="24"/>
        </w:rPr>
        <w:t>1条，长度约</w:t>
      </w:r>
      <w:r w:rsidR="00440B36" w:rsidRPr="000532E8">
        <w:rPr>
          <w:rFonts w:ascii="宋体" w:eastAsia="宋体" w:hAnsi="宋体"/>
          <w:sz w:val="24"/>
          <w:szCs w:val="24"/>
        </w:rPr>
        <w:t>5</w:t>
      </w:r>
      <w:r w:rsidRPr="000532E8">
        <w:rPr>
          <w:rFonts w:ascii="宋体" w:eastAsia="宋体" w:hAnsi="宋体"/>
          <w:sz w:val="24"/>
          <w:szCs w:val="24"/>
        </w:rPr>
        <w:t>km</w:t>
      </w:r>
      <w:r w:rsidR="000532E8">
        <w:rPr>
          <w:rFonts w:ascii="宋体" w:eastAsia="宋体" w:hAnsi="宋体" w:hint="eastAsia"/>
          <w:sz w:val="24"/>
          <w:szCs w:val="24"/>
        </w:rPr>
        <w:t>；新建掺水管线1条，长度约</w:t>
      </w:r>
      <w:r w:rsidR="007A7F3A">
        <w:rPr>
          <w:rFonts w:ascii="宋体" w:eastAsia="宋体" w:hAnsi="宋体" w:hint="eastAsia"/>
          <w:sz w:val="24"/>
          <w:szCs w:val="24"/>
        </w:rPr>
        <w:t>1</w:t>
      </w:r>
      <w:r w:rsidR="000532E8">
        <w:rPr>
          <w:rFonts w:ascii="宋体" w:eastAsia="宋体" w:hAnsi="宋体"/>
          <w:sz w:val="24"/>
          <w:szCs w:val="24"/>
        </w:rPr>
        <w:t>3.6</w:t>
      </w:r>
      <w:r w:rsidR="000532E8">
        <w:rPr>
          <w:rFonts w:ascii="宋体" w:eastAsia="宋体" w:hAnsi="宋体" w:hint="eastAsia"/>
          <w:sz w:val="24"/>
          <w:szCs w:val="24"/>
        </w:rPr>
        <w:t>km。</w:t>
      </w:r>
      <w:r w:rsidR="007A7F3A">
        <w:rPr>
          <w:rFonts w:ascii="宋体" w:eastAsia="宋体" w:hAnsi="宋体" w:hint="eastAsia"/>
          <w:sz w:val="24"/>
          <w:szCs w:val="24"/>
        </w:rPr>
        <w:t>集油、掺水管线同路由敷设</w:t>
      </w:r>
      <w:r w:rsidR="00636436">
        <w:rPr>
          <w:rFonts w:ascii="宋体" w:eastAsia="宋体" w:hAnsi="宋体" w:hint="eastAsia"/>
          <w:sz w:val="24"/>
          <w:szCs w:val="24"/>
        </w:rPr>
        <w:t>，</w:t>
      </w:r>
      <w:r w:rsidR="00636436" w:rsidRPr="00636436">
        <w:rPr>
          <w:rFonts w:ascii="宋体" w:eastAsia="宋体" w:hAnsi="宋体" w:hint="eastAsia"/>
          <w:sz w:val="24"/>
          <w:szCs w:val="24"/>
        </w:rPr>
        <w:t>过水域部分沿路边架空敷设，</w:t>
      </w:r>
      <w:r w:rsidR="00636436">
        <w:rPr>
          <w:rFonts w:ascii="宋体" w:eastAsia="宋体" w:hAnsi="宋体" w:hint="eastAsia"/>
          <w:sz w:val="24"/>
          <w:szCs w:val="24"/>
        </w:rPr>
        <w:t>定向钻穿越三圣桥</w:t>
      </w:r>
      <w:r w:rsidR="00636436" w:rsidRPr="00636436">
        <w:rPr>
          <w:rFonts w:ascii="宋体" w:eastAsia="宋体" w:hAnsi="宋体" w:hint="eastAsia"/>
          <w:sz w:val="24"/>
          <w:szCs w:val="24"/>
        </w:rPr>
        <w:t>，其他部分均采用埋地敷设。</w:t>
      </w:r>
    </w:p>
    <w:p w:rsidR="00E437A6" w:rsidRDefault="00E437A6" w:rsidP="00AD6B5F">
      <w:pPr>
        <w:spacing w:line="360" w:lineRule="auto"/>
        <w:ind w:firstLineChars="200" w:firstLine="480"/>
        <w:rPr>
          <w:rFonts w:ascii="宋体" w:eastAsia="宋体" w:hAnsi="宋体"/>
          <w:sz w:val="24"/>
          <w:szCs w:val="24"/>
        </w:rPr>
      </w:pP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t>二、建设单位和联系方式</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单位名称：中国石油化工股份有限公司胜利油田分公司河口采油厂</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通讯地址：山东省东营市河口区河口街道河口采油厂</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联系电话：</w:t>
      </w:r>
      <w:r w:rsidRPr="00E437A6">
        <w:rPr>
          <w:rFonts w:ascii="宋体" w:eastAsia="宋体" w:hAnsi="宋体"/>
          <w:sz w:val="24"/>
          <w:szCs w:val="24"/>
        </w:rPr>
        <w:t>05468571775</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t>邮政编码：257200</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联</w:t>
      </w:r>
      <w:r w:rsidRPr="00E437A6">
        <w:rPr>
          <w:rFonts w:ascii="宋体" w:eastAsia="宋体" w:hAnsi="宋体"/>
          <w:sz w:val="24"/>
          <w:szCs w:val="24"/>
        </w:rPr>
        <w:t xml:space="preserve"> 系 人：王主任</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电子邮箱：</w:t>
      </w:r>
      <w:hyperlink r:id="rId5" w:history="1">
        <w:r w:rsidRPr="00073CFC">
          <w:rPr>
            <w:rStyle w:val="a3"/>
            <w:rFonts w:ascii="宋体" w:eastAsia="宋体" w:hAnsi="宋体"/>
            <w:sz w:val="24"/>
            <w:szCs w:val="24"/>
          </w:rPr>
          <w:t>wanggaobin.slyt@sinopec.com</w:t>
        </w:r>
      </w:hyperlink>
    </w:p>
    <w:p w:rsidR="00E437A6" w:rsidRDefault="00E437A6" w:rsidP="00AD6B5F">
      <w:pPr>
        <w:spacing w:line="360" w:lineRule="auto"/>
        <w:ind w:firstLineChars="200" w:firstLine="480"/>
        <w:rPr>
          <w:rFonts w:ascii="宋体" w:eastAsia="宋体" w:hAnsi="宋体"/>
          <w:sz w:val="24"/>
          <w:szCs w:val="24"/>
        </w:rPr>
      </w:pP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t>三、报告编制单位和联系方式</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单位名称：森诺科技有限公司</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通讯地址：山东省东营市黄河路</w:t>
      </w:r>
      <w:r w:rsidRPr="00E437A6">
        <w:rPr>
          <w:rFonts w:ascii="宋体" w:eastAsia="宋体" w:hAnsi="宋体"/>
          <w:sz w:val="24"/>
          <w:szCs w:val="24"/>
        </w:rPr>
        <w:t>721号森诺胜利大厦</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t>联系电话：0546-</w:t>
      </w:r>
      <w:r w:rsidR="000532E8">
        <w:rPr>
          <w:rFonts w:ascii="宋体" w:eastAsia="宋体" w:hAnsi="宋体"/>
          <w:sz w:val="24"/>
          <w:szCs w:val="24"/>
        </w:rPr>
        <w:t>8776938</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邮政编码：</w:t>
      </w:r>
      <w:r w:rsidRPr="00E437A6">
        <w:rPr>
          <w:rFonts w:ascii="宋体" w:eastAsia="宋体" w:hAnsi="宋体"/>
          <w:sz w:val="24"/>
          <w:szCs w:val="24"/>
        </w:rPr>
        <w:t>257100</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t>联 系 人：</w:t>
      </w:r>
      <w:r>
        <w:rPr>
          <w:rFonts w:ascii="宋体" w:eastAsia="宋体" w:hAnsi="宋体" w:hint="eastAsia"/>
          <w:sz w:val="24"/>
          <w:szCs w:val="24"/>
        </w:rPr>
        <w:t>孔</w:t>
      </w:r>
      <w:r w:rsidRPr="00E437A6">
        <w:rPr>
          <w:rFonts w:ascii="宋体" w:eastAsia="宋体" w:hAnsi="宋体"/>
          <w:sz w:val="24"/>
          <w:szCs w:val="24"/>
        </w:rPr>
        <w:t>工</w:t>
      </w: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电子邮箱：</w:t>
      </w:r>
      <w:r w:rsidR="00AD6B5F" w:rsidRPr="00AD6B5F">
        <w:rPr>
          <w:rFonts w:ascii="宋体" w:eastAsia="宋体" w:hAnsi="宋体"/>
          <w:sz w:val="24"/>
          <w:szCs w:val="24"/>
        </w:rPr>
        <w:t>kongying@slofzx.com</w:t>
      </w:r>
      <w:r w:rsidR="00AD6B5F">
        <w:rPr>
          <w:rFonts w:ascii="宋体" w:eastAsia="宋体" w:hAnsi="宋体"/>
          <w:sz w:val="24"/>
          <w:szCs w:val="24"/>
        </w:rPr>
        <w:t xml:space="preserve"> </w:t>
      </w:r>
    </w:p>
    <w:p w:rsidR="00E437A6" w:rsidRDefault="00E437A6" w:rsidP="00AD6B5F">
      <w:pPr>
        <w:spacing w:line="360" w:lineRule="auto"/>
        <w:ind w:firstLineChars="200" w:firstLine="480"/>
        <w:rPr>
          <w:rFonts w:ascii="宋体" w:eastAsia="宋体" w:hAnsi="宋体"/>
          <w:sz w:val="24"/>
          <w:szCs w:val="24"/>
        </w:rPr>
      </w:pP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sz w:val="24"/>
          <w:szCs w:val="24"/>
        </w:rPr>
        <w:lastRenderedPageBreak/>
        <w:t>四、公众意见表的网络链接</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请至生态环境部网站自行下载《建设项目环境影响评价公众意见表》，将您的意见如实填写在《建设项目环境影响评价公众意见表》上。网址：</w:t>
      </w:r>
      <w:r w:rsidRPr="00E437A6">
        <w:rPr>
          <w:rFonts w:ascii="宋体" w:eastAsia="宋体" w:hAnsi="宋体"/>
          <w:sz w:val="24"/>
          <w:szCs w:val="24"/>
        </w:rPr>
        <w:t>http://www.mee.gov.cn/xxgk2018/xxgk/xxgk01/201810/t20181024_665329.html</w:t>
      </w:r>
    </w:p>
    <w:p w:rsidR="00E437A6" w:rsidRDefault="00E437A6" w:rsidP="00AD6B5F">
      <w:pPr>
        <w:spacing w:line="360" w:lineRule="auto"/>
        <w:rPr>
          <w:rFonts w:ascii="宋体" w:eastAsia="宋体" w:hAnsi="宋体"/>
          <w:sz w:val="24"/>
          <w:szCs w:val="24"/>
        </w:rPr>
      </w:pPr>
    </w:p>
    <w:p w:rsid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五、提交公众意见表的方式和途径。</w:t>
      </w:r>
    </w:p>
    <w:p w:rsidR="00E437A6" w:rsidRPr="00E437A6" w:rsidRDefault="00E437A6" w:rsidP="00AD6B5F">
      <w:pPr>
        <w:spacing w:line="360" w:lineRule="auto"/>
        <w:ind w:firstLineChars="200" w:firstLine="480"/>
        <w:rPr>
          <w:rFonts w:ascii="宋体" w:eastAsia="宋体" w:hAnsi="宋体"/>
          <w:sz w:val="24"/>
          <w:szCs w:val="24"/>
        </w:rPr>
      </w:pPr>
      <w:r w:rsidRPr="00E437A6">
        <w:rPr>
          <w:rFonts w:ascii="宋体" w:eastAsia="宋体" w:hAnsi="宋体" w:hint="eastAsia"/>
          <w:sz w:val="24"/>
          <w:szCs w:val="24"/>
        </w:rPr>
        <w:t>公众可在本公示发布之日起至项目环境影响报告书征求意见稿形成后填写公众意见表，可通过电子邮件等方式向建设单位提交公众意见表，也可直接交纸质版至建设单位，如果公众对该项目在选</w:t>
      </w:r>
      <w:r w:rsidR="00AD6B5F">
        <w:rPr>
          <w:rFonts w:ascii="宋体" w:eastAsia="宋体" w:hAnsi="宋体"/>
          <w:sz w:val="24"/>
          <w:szCs w:val="24"/>
        </w:rPr>
        <w:t>址、各方面的环境影响有任何疑问或</w:t>
      </w:r>
      <w:r w:rsidR="00AD6B5F">
        <w:rPr>
          <w:rFonts w:ascii="宋体" w:eastAsia="宋体" w:hAnsi="宋体" w:hint="eastAsia"/>
          <w:sz w:val="24"/>
          <w:szCs w:val="24"/>
        </w:rPr>
        <w:t>建议</w:t>
      </w:r>
      <w:r w:rsidRPr="00E437A6">
        <w:rPr>
          <w:rFonts w:ascii="宋体" w:eastAsia="宋体" w:hAnsi="宋体"/>
          <w:sz w:val="24"/>
          <w:szCs w:val="24"/>
        </w:rPr>
        <w:t>，或者对该项目的环境影响评价有任何的建议，可通过来人、来电、来信等方式与建设单位联系，环评单位和建设单位将对所反映情况认真核实，调查属实的意见或建议将给予采纳，并将贯穿于整个建设过程中。</w:t>
      </w:r>
    </w:p>
    <w:p w:rsidR="00AD6B5F" w:rsidRDefault="00AD6B5F" w:rsidP="00AD6B5F">
      <w:pPr>
        <w:spacing w:line="360" w:lineRule="auto"/>
        <w:rPr>
          <w:rFonts w:ascii="宋体" w:eastAsia="宋体" w:hAnsi="宋体"/>
          <w:sz w:val="24"/>
          <w:szCs w:val="24"/>
        </w:rPr>
      </w:pPr>
    </w:p>
    <w:p w:rsidR="00E437A6" w:rsidRPr="00E437A6" w:rsidRDefault="00E437A6" w:rsidP="00AD6B5F">
      <w:pPr>
        <w:spacing w:line="360" w:lineRule="auto"/>
        <w:rPr>
          <w:rFonts w:ascii="宋体" w:eastAsia="宋体" w:hAnsi="宋体"/>
          <w:sz w:val="24"/>
          <w:szCs w:val="24"/>
        </w:rPr>
      </w:pPr>
    </w:p>
    <w:p w:rsidR="00E437A6" w:rsidRPr="00E437A6" w:rsidRDefault="00E437A6" w:rsidP="00AD6B5F">
      <w:pPr>
        <w:spacing w:line="360" w:lineRule="auto"/>
        <w:jc w:val="right"/>
        <w:rPr>
          <w:rFonts w:ascii="宋体" w:eastAsia="宋体" w:hAnsi="宋体"/>
          <w:sz w:val="24"/>
          <w:szCs w:val="24"/>
        </w:rPr>
      </w:pPr>
      <w:r w:rsidRPr="00E437A6">
        <w:rPr>
          <w:rFonts w:ascii="宋体" w:eastAsia="宋体" w:hAnsi="宋体" w:hint="eastAsia"/>
          <w:sz w:val="24"/>
          <w:szCs w:val="24"/>
        </w:rPr>
        <w:t>中国石油化工股份有限公司胜利油田分公司河口采油厂</w:t>
      </w:r>
    </w:p>
    <w:p w:rsidR="00E437A6" w:rsidRPr="00E437A6" w:rsidRDefault="00E437A6" w:rsidP="00AD6B5F">
      <w:pPr>
        <w:spacing w:line="360" w:lineRule="auto"/>
        <w:jc w:val="right"/>
        <w:rPr>
          <w:rFonts w:ascii="宋体" w:eastAsia="宋体" w:hAnsi="宋体"/>
          <w:sz w:val="24"/>
          <w:szCs w:val="24"/>
        </w:rPr>
      </w:pPr>
      <w:bookmarkStart w:id="0" w:name="_GoBack"/>
      <w:bookmarkEnd w:id="0"/>
      <w:r w:rsidRPr="00E437A6">
        <w:rPr>
          <w:rFonts w:ascii="宋体" w:eastAsia="宋体" w:hAnsi="宋体"/>
          <w:sz w:val="24"/>
          <w:szCs w:val="24"/>
        </w:rPr>
        <w:t>202</w:t>
      </w:r>
      <w:r w:rsidR="00AD6B5F">
        <w:rPr>
          <w:rFonts w:ascii="宋体" w:eastAsia="宋体" w:hAnsi="宋体"/>
          <w:sz w:val="24"/>
          <w:szCs w:val="24"/>
        </w:rPr>
        <w:t>3</w:t>
      </w:r>
      <w:r w:rsidRPr="00E437A6">
        <w:rPr>
          <w:rFonts w:ascii="宋体" w:eastAsia="宋体" w:hAnsi="宋体"/>
          <w:sz w:val="24"/>
          <w:szCs w:val="24"/>
        </w:rPr>
        <w:t>年</w:t>
      </w:r>
      <w:r w:rsidR="00636436">
        <w:rPr>
          <w:rFonts w:ascii="宋体" w:eastAsia="宋体" w:hAnsi="宋体"/>
          <w:sz w:val="24"/>
          <w:szCs w:val="24"/>
        </w:rPr>
        <w:t>03</w:t>
      </w:r>
      <w:r w:rsidRPr="00E437A6">
        <w:rPr>
          <w:rFonts w:ascii="宋体" w:eastAsia="宋体" w:hAnsi="宋体"/>
          <w:sz w:val="24"/>
          <w:szCs w:val="24"/>
        </w:rPr>
        <w:t>月</w:t>
      </w:r>
      <w:r w:rsidR="00636436">
        <w:rPr>
          <w:rFonts w:ascii="宋体" w:eastAsia="宋体" w:hAnsi="宋体"/>
          <w:sz w:val="24"/>
          <w:szCs w:val="24"/>
        </w:rPr>
        <w:t>01</w:t>
      </w:r>
      <w:r w:rsidRPr="00E437A6">
        <w:rPr>
          <w:rFonts w:ascii="宋体" w:eastAsia="宋体" w:hAnsi="宋体"/>
          <w:sz w:val="24"/>
          <w:szCs w:val="24"/>
        </w:rPr>
        <w:t>日</w:t>
      </w:r>
    </w:p>
    <w:sectPr w:rsidR="00E437A6" w:rsidRPr="00E437A6" w:rsidSect="00E437A6">
      <w:pgSz w:w="11906" w:h="16838"/>
      <w:pgMar w:top="1440" w:right="1797"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E0961"/>
    <w:multiLevelType w:val="hybridMultilevel"/>
    <w:tmpl w:val="A89E427A"/>
    <w:lvl w:ilvl="0" w:tplc="F72254E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A6"/>
    <w:rsid w:val="000532E8"/>
    <w:rsid w:val="00377739"/>
    <w:rsid w:val="003A5A63"/>
    <w:rsid w:val="00440B36"/>
    <w:rsid w:val="004B621E"/>
    <w:rsid w:val="0059605E"/>
    <w:rsid w:val="005F20BE"/>
    <w:rsid w:val="00636436"/>
    <w:rsid w:val="006A6B3B"/>
    <w:rsid w:val="007A7F3A"/>
    <w:rsid w:val="00980E93"/>
    <w:rsid w:val="00A737FB"/>
    <w:rsid w:val="00AD6B5F"/>
    <w:rsid w:val="00B55B38"/>
    <w:rsid w:val="00C15A36"/>
    <w:rsid w:val="00C312AA"/>
    <w:rsid w:val="00C70652"/>
    <w:rsid w:val="00CB1606"/>
    <w:rsid w:val="00CC0A18"/>
    <w:rsid w:val="00D62EBB"/>
    <w:rsid w:val="00DD214E"/>
    <w:rsid w:val="00E437A6"/>
    <w:rsid w:val="00E934D3"/>
    <w:rsid w:val="00FD287D"/>
    <w:rsid w:val="00FE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5C60"/>
  <w15:chartTrackingRefBased/>
  <w15:docId w15:val="{569C7E20-AE18-4C1C-B08D-B8B8B23B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7A6"/>
    <w:rPr>
      <w:color w:val="0563C1" w:themeColor="hyperlink"/>
      <w:u w:val="single"/>
    </w:rPr>
  </w:style>
  <w:style w:type="paragraph" w:styleId="a4">
    <w:name w:val="List Paragraph"/>
    <w:basedOn w:val="a"/>
    <w:uiPriority w:val="34"/>
    <w:qFormat/>
    <w:rsid w:val="00440B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nggaobin.slyt@sinopec.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40FD0D-130C-4EAD-BBA0-E6C40D85DCE4}"/>
</file>

<file path=customXml/itemProps2.xml><?xml version="1.0" encoding="utf-8"?>
<ds:datastoreItem xmlns:ds="http://schemas.openxmlformats.org/officeDocument/2006/customXml" ds:itemID="{4FA155CC-17A4-407B-BAEA-7B2FA21989BE}"/>
</file>

<file path=customXml/itemProps3.xml><?xml version="1.0" encoding="utf-8"?>
<ds:datastoreItem xmlns:ds="http://schemas.openxmlformats.org/officeDocument/2006/customXml" ds:itemID="{5E9584D6-0498-4212-B1B9-F600EEB70EC0}"/>
</file>

<file path=docProps/app.xml><?xml version="1.0" encoding="utf-8"?>
<Properties xmlns="http://schemas.openxmlformats.org/officeDocument/2006/extended-properties" xmlns:vt="http://schemas.openxmlformats.org/officeDocument/2006/docPropsVTypes">
  <Template>Normal</Template>
  <TotalTime>282</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2023-02-28T05:41:00Z</dcterms:created>
  <dcterms:modified xsi:type="dcterms:W3CDTF">2023-03-01T08:15:00Z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