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commentsIds.xml" ContentType="application/vnd.openxmlformats-officedocument.wordprocessingml.commentsId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3E2AE9" w14:textId="77777777" w:rsidR="00502A13" w:rsidRPr="00502A13" w:rsidRDefault="00502A13" w:rsidP="00502A13">
      <w:pPr>
        <w:autoSpaceDE w:val="0"/>
        <w:autoSpaceDN w:val="0"/>
        <w:adjustRightInd w:val="0"/>
        <w:jc w:val="center"/>
        <w:rPr>
          <w:rFonts w:ascii="黑体" w:eastAsia="黑体" w:cs="黑体"/>
          <w:kern w:val="0"/>
          <w:sz w:val="32"/>
          <w:szCs w:val="32"/>
        </w:rPr>
      </w:pPr>
      <w:r w:rsidRPr="00502A13">
        <w:rPr>
          <w:rFonts w:ascii="黑体" w:eastAsia="黑体" w:cs="黑体" w:hint="eastAsia"/>
          <w:kern w:val="0"/>
          <w:sz w:val="32"/>
          <w:szCs w:val="32"/>
        </w:rPr>
        <w:t>其他需要说明的事项</w:t>
      </w:r>
    </w:p>
    <w:p w14:paraId="0100F986" w14:textId="77777777" w:rsidR="00502A13" w:rsidRPr="00502A13" w:rsidRDefault="00502A13" w:rsidP="00502A13">
      <w:pPr>
        <w:autoSpaceDE w:val="0"/>
        <w:autoSpaceDN w:val="0"/>
        <w:adjustRightInd w:val="0"/>
        <w:spacing w:before="60" w:after="60" w:line="360" w:lineRule="auto"/>
        <w:outlineLvl w:val="0"/>
        <w:rPr>
          <w:rFonts w:ascii="黑体" w:eastAsia="黑体" w:hAnsi="黑体" w:cs="黑体"/>
          <w:kern w:val="0"/>
          <w:sz w:val="28"/>
          <w:szCs w:val="28"/>
        </w:rPr>
      </w:pPr>
      <w:r w:rsidRPr="00502A13">
        <w:rPr>
          <w:rFonts w:ascii="黑体" w:eastAsia="黑体" w:hAnsi="黑体" w:cs="TimesNewRomanPSMT" w:hint="eastAsia"/>
          <w:kern w:val="0"/>
          <w:sz w:val="28"/>
          <w:szCs w:val="28"/>
        </w:rPr>
        <w:t>1</w:t>
      </w:r>
      <w:r w:rsidRPr="00502A13">
        <w:rPr>
          <w:rFonts w:ascii="黑体" w:eastAsia="黑体" w:hAnsi="黑体" w:cs="TimesNewRomanPSMT"/>
          <w:kern w:val="0"/>
          <w:sz w:val="28"/>
          <w:szCs w:val="28"/>
        </w:rPr>
        <w:t xml:space="preserve"> </w:t>
      </w:r>
      <w:r w:rsidRPr="00502A13">
        <w:rPr>
          <w:rFonts w:ascii="黑体" w:eastAsia="黑体" w:hAnsi="黑体" w:cs="黑体" w:hint="eastAsia"/>
          <w:kern w:val="0"/>
          <w:sz w:val="28"/>
          <w:szCs w:val="28"/>
        </w:rPr>
        <w:t>环境保护设施设计、施工和验收过程简况</w:t>
      </w:r>
    </w:p>
    <w:p w14:paraId="1D714B18" w14:textId="77777777" w:rsidR="00502A13" w:rsidRPr="00502A13" w:rsidRDefault="00502A13" w:rsidP="00502A13">
      <w:pPr>
        <w:autoSpaceDE w:val="0"/>
        <w:autoSpaceDN w:val="0"/>
        <w:adjustRightInd w:val="0"/>
        <w:spacing w:before="60" w:after="60" w:line="360" w:lineRule="auto"/>
        <w:outlineLvl w:val="1"/>
        <w:rPr>
          <w:rFonts w:ascii="黑体" w:eastAsia="黑体" w:hAnsi="黑体" w:cs="黑体"/>
          <w:kern w:val="0"/>
          <w:sz w:val="24"/>
          <w:szCs w:val="24"/>
        </w:rPr>
      </w:pPr>
      <w:r w:rsidRPr="00502A13">
        <w:rPr>
          <w:rFonts w:ascii="黑体" w:eastAsia="黑体" w:hAnsi="黑体" w:cs="TimesNewRomanPSMT"/>
          <w:kern w:val="0"/>
          <w:sz w:val="24"/>
          <w:szCs w:val="24"/>
        </w:rPr>
        <w:t xml:space="preserve">1.1 </w:t>
      </w:r>
      <w:r w:rsidRPr="00502A13">
        <w:rPr>
          <w:rFonts w:ascii="黑体" w:eastAsia="黑体" w:hAnsi="黑体" w:cs="黑体" w:hint="eastAsia"/>
          <w:kern w:val="0"/>
          <w:sz w:val="24"/>
          <w:szCs w:val="24"/>
        </w:rPr>
        <w:t>设计简况</w:t>
      </w:r>
    </w:p>
    <w:p w14:paraId="1E5AA127" w14:textId="17BD3801" w:rsidR="001241FC" w:rsidRPr="00044006" w:rsidRDefault="001241FC" w:rsidP="00044006">
      <w:pPr>
        <w:pStyle w:val="SSEC0"/>
        <w:ind w:firstLine="480"/>
        <w:rPr>
          <w:rFonts w:asciiTheme="minorEastAsia" w:eastAsiaTheme="minorEastAsia" w:hAnsiTheme="minorEastAsia"/>
        </w:rPr>
      </w:pPr>
      <w:r w:rsidRPr="00044006">
        <w:rPr>
          <w:rFonts w:asciiTheme="minorEastAsia" w:eastAsiaTheme="minorEastAsia" w:hAnsiTheme="minorEastAsia" w:hint="eastAsia"/>
        </w:rPr>
        <w:t>本项目</w:t>
      </w:r>
      <w:r w:rsidR="00A6638D" w:rsidRPr="00044006">
        <w:rPr>
          <w:rFonts w:asciiTheme="minorEastAsia" w:eastAsiaTheme="minorEastAsia" w:hAnsiTheme="minorEastAsia"/>
        </w:rPr>
        <w:t>环境保护</w:t>
      </w:r>
      <w:r w:rsidR="00A6638D" w:rsidRPr="00044006">
        <w:rPr>
          <w:rFonts w:asciiTheme="minorEastAsia" w:eastAsiaTheme="minorEastAsia" w:hAnsiTheme="minorEastAsia" w:hint="eastAsia"/>
        </w:rPr>
        <w:t>设施</w:t>
      </w:r>
      <w:r w:rsidR="00A6638D" w:rsidRPr="00044006">
        <w:rPr>
          <w:rFonts w:asciiTheme="minorEastAsia" w:eastAsiaTheme="minorEastAsia" w:hAnsiTheme="minorEastAsia"/>
        </w:rPr>
        <w:t>的</w:t>
      </w:r>
      <w:r w:rsidR="00A6638D" w:rsidRPr="00044006">
        <w:rPr>
          <w:rFonts w:asciiTheme="minorEastAsia" w:eastAsiaTheme="minorEastAsia" w:hAnsiTheme="minorEastAsia" w:hint="eastAsia"/>
        </w:rPr>
        <w:t>设计在</w:t>
      </w:r>
      <w:r w:rsidRPr="00044006">
        <w:rPr>
          <w:rFonts w:asciiTheme="minorEastAsia" w:eastAsiaTheme="minorEastAsia" w:hAnsiTheme="minorEastAsia"/>
        </w:rPr>
        <w:t>可行性研究报告</w:t>
      </w:r>
      <w:r w:rsidR="00A6638D" w:rsidRPr="00044006">
        <w:rPr>
          <w:rFonts w:asciiTheme="minorEastAsia" w:eastAsiaTheme="minorEastAsia" w:hAnsiTheme="minorEastAsia" w:hint="eastAsia"/>
        </w:rPr>
        <w:t>中和</w:t>
      </w:r>
      <w:r w:rsidRPr="00044006">
        <w:rPr>
          <w:rFonts w:asciiTheme="minorEastAsia" w:eastAsiaTheme="minorEastAsia" w:hAnsiTheme="minorEastAsia"/>
        </w:rPr>
        <w:t>初步设计</w:t>
      </w:r>
      <w:r w:rsidRPr="00044006">
        <w:rPr>
          <w:rFonts w:asciiTheme="minorEastAsia" w:eastAsiaTheme="minorEastAsia" w:hAnsiTheme="minorEastAsia" w:hint="eastAsia"/>
        </w:rPr>
        <w:t>时</w:t>
      </w:r>
      <w:r w:rsidR="00A6638D" w:rsidRPr="00044006">
        <w:rPr>
          <w:rFonts w:asciiTheme="minorEastAsia" w:eastAsiaTheme="minorEastAsia" w:hAnsiTheme="minorEastAsia" w:hint="eastAsia"/>
        </w:rPr>
        <w:t>均有</w:t>
      </w:r>
      <w:r w:rsidRPr="00044006">
        <w:rPr>
          <w:rFonts w:asciiTheme="minorEastAsia" w:eastAsiaTheme="minorEastAsia" w:hAnsiTheme="minorEastAsia" w:hint="eastAsia"/>
        </w:rPr>
        <w:t>考虑。</w:t>
      </w:r>
      <w:r w:rsidRPr="00044006">
        <w:rPr>
          <w:rFonts w:asciiTheme="minorEastAsia" w:eastAsiaTheme="minorEastAsia" w:hAnsiTheme="minorEastAsia"/>
        </w:rPr>
        <w:t>根据本项目特点</w:t>
      </w:r>
      <w:r w:rsidRPr="00044006">
        <w:rPr>
          <w:rFonts w:asciiTheme="minorEastAsia" w:eastAsiaTheme="minorEastAsia" w:hAnsiTheme="minorEastAsia" w:hint="eastAsia"/>
        </w:rPr>
        <w:t>，</w:t>
      </w:r>
      <w:r w:rsidRPr="00044006">
        <w:rPr>
          <w:rFonts w:asciiTheme="minorEastAsia" w:eastAsiaTheme="minorEastAsia" w:hAnsiTheme="minorEastAsia"/>
        </w:rPr>
        <w:t>主要</w:t>
      </w:r>
      <w:r w:rsidR="00F26CC5" w:rsidRPr="00044006">
        <w:rPr>
          <w:rFonts w:asciiTheme="minorEastAsia" w:eastAsiaTheme="minorEastAsia" w:hAnsiTheme="minorEastAsia" w:hint="eastAsia"/>
        </w:rPr>
        <w:t>工程</w:t>
      </w:r>
      <w:r w:rsidRPr="00044006">
        <w:rPr>
          <w:rFonts w:asciiTheme="minorEastAsia" w:eastAsiaTheme="minorEastAsia" w:hAnsiTheme="minorEastAsia"/>
        </w:rPr>
        <w:t>是</w:t>
      </w:r>
      <w:r w:rsidR="00FD6E55" w:rsidRPr="00B93DBB">
        <w:rPr>
          <w:rFonts w:asciiTheme="minorEastAsia" w:eastAsiaTheme="minorEastAsia" w:hAnsiTheme="minorEastAsia" w:hint="eastAsia"/>
          <w:spacing w:val="-2"/>
        </w:rPr>
        <w:t>实际部署</w:t>
      </w:r>
      <w:r w:rsidR="00FD6E55" w:rsidRPr="00B93DBB">
        <w:rPr>
          <w:rFonts w:asciiTheme="minorEastAsia" w:eastAsiaTheme="minorEastAsia" w:hAnsiTheme="minorEastAsia"/>
        </w:rPr>
        <w:t>2</w:t>
      </w:r>
      <w:r w:rsidR="00FD6E55" w:rsidRPr="00B93DBB">
        <w:rPr>
          <w:rFonts w:asciiTheme="minorEastAsia" w:eastAsiaTheme="minorEastAsia" w:hAnsiTheme="minorEastAsia" w:hint="eastAsia"/>
        </w:rPr>
        <w:t>口油井，</w:t>
      </w:r>
      <w:r w:rsidR="00FD6E55" w:rsidRPr="00B93DBB">
        <w:rPr>
          <w:rFonts w:asciiTheme="minorEastAsia" w:eastAsiaTheme="minorEastAsia" w:hAnsiTheme="minorEastAsia"/>
        </w:rPr>
        <w:t>分布</w:t>
      </w:r>
      <w:r w:rsidR="00FD6E55" w:rsidRPr="00B93DBB">
        <w:rPr>
          <w:rFonts w:asciiTheme="minorEastAsia" w:eastAsiaTheme="minorEastAsia" w:hAnsiTheme="minorEastAsia" w:hint="eastAsia"/>
        </w:rPr>
        <w:t>于</w:t>
      </w:r>
      <w:r w:rsidR="00FD6E55" w:rsidRPr="00B93DBB">
        <w:rPr>
          <w:rFonts w:asciiTheme="minorEastAsia" w:eastAsiaTheme="minorEastAsia" w:hAnsiTheme="minorEastAsia"/>
        </w:rPr>
        <w:t>2</w:t>
      </w:r>
      <w:r w:rsidR="00FD6E55" w:rsidRPr="00B93DBB">
        <w:rPr>
          <w:rFonts w:asciiTheme="minorEastAsia" w:eastAsiaTheme="minorEastAsia" w:hAnsiTheme="minorEastAsia" w:hint="eastAsia"/>
        </w:rPr>
        <w:t>座</w:t>
      </w:r>
      <w:r w:rsidR="00FD6E55" w:rsidRPr="00B93DBB">
        <w:rPr>
          <w:rFonts w:asciiTheme="minorEastAsia" w:eastAsiaTheme="minorEastAsia" w:hAnsiTheme="minorEastAsia"/>
        </w:rPr>
        <w:t>新建井场</w:t>
      </w:r>
      <w:r w:rsidR="00FD6E55" w:rsidRPr="00B93DBB">
        <w:rPr>
          <w:rFonts w:asciiTheme="minorEastAsia" w:eastAsiaTheme="minorEastAsia" w:hAnsiTheme="minorEastAsia" w:hint="eastAsia"/>
        </w:rPr>
        <w:t>。新建12型</w:t>
      </w:r>
      <w:r w:rsidR="00FD6E55" w:rsidRPr="00B93DBB">
        <w:rPr>
          <w:rFonts w:asciiTheme="minorEastAsia" w:eastAsiaTheme="minorEastAsia" w:hAnsiTheme="minorEastAsia"/>
        </w:rPr>
        <w:t>抽油机</w:t>
      </w:r>
      <w:r w:rsidR="00FD6E55" w:rsidRPr="00B93DBB">
        <w:rPr>
          <w:rFonts w:asciiTheme="minorEastAsia" w:eastAsiaTheme="minorEastAsia" w:hAnsiTheme="minorEastAsia" w:hint="eastAsia"/>
        </w:rPr>
        <w:t>2台，</w:t>
      </w:r>
      <w:r w:rsidR="00FD6E55" w:rsidRPr="00B93DBB">
        <w:rPr>
          <w:rFonts w:asciiTheme="minorEastAsia" w:eastAsiaTheme="minorEastAsia" w:hAnsiTheme="minorEastAsia"/>
        </w:rPr>
        <w:t>安装</w:t>
      </w:r>
      <w:r w:rsidR="00FD6E55" w:rsidRPr="00B93DBB">
        <w:rPr>
          <w:rFonts w:asciiTheme="minorEastAsia" w:eastAsiaTheme="minorEastAsia" w:hAnsiTheme="minorEastAsia" w:hint="eastAsia"/>
        </w:rPr>
        <w:t>采油</w:t>
      </w:r>
      <w:r w:rsidR="00FD6E55" w:rsidRPr="00B93DBB">
        <w:rPr>
          <w:rFonts w:asciiTheme="minorEastAsia" w:eastAsiaTheme="minorEastAsia" w:hAnsiTheme="minorEastAsia"/>
        </w:rPr>
        <w:t>井口装置</w:t>
      </w:r>
      <w:r w:rsidR="00FD6E55" w:rsidRPr="00B93DBB">
        <w:rPr>
          <w:rFonts w:asciiTheme="minorEastAsia" w:eastAsiaTheme="minorEastAsia" w:hAnsiTheme="minorEastAsia" w:hint="eastAsia"/>
        </w:rPr>
        <w:t>2套</w:t>
      </w:r>
      <w:r w:rsidR="00FD6E55" w:rsidRPr="00B93DBB">
        <w:rPr>
          <w:rFonts w:asciiTheme="minorEastAsia" w:eastAsiaTheme="minorEastAsia" w:hAnsiTheme="minorEastAsia"/>
        </w:rPr>
        <w:t>，</w:t>
      </w:r>
      <w:r w:rsidR="00FD6E55" w:rsidRPr="00B93DBB">
        <w:rPr>
          <w:rFonts w:asciiTheme="minorEastAsia" w:eastAsiaTheme="minorEastAsia" w:hAnsiTheme="minorEastAsia" w:hint="eastAsia"/>
        </w:rPr>
        <w:t>井口</w:t>
      </w:r>
      <w:r w:rsidR="00FD6E55" w:rsidRPr="00B93DBB">
        <w:rPr>
          <w:rFonts w:asciiTheme="minorEastAsia" w:eastAsiaTheme="minorEastAsia" w:hAnsiTheme="minorEastAsia"/>
        </w:rPr>
        <w:t>产液采用</w:t>
      </w:r>
      <w:r w:rsidR="00FD6E55" w:rsidRPr="00B93DBB">
        <w:rPr>
          <w:rFonts w:asciiTheme="minorEastAsia" w:eastAsiaTheme="minorEastAsia" w:hAnsiTheme="minorEastAsia" w:hint="eastAsia"/>
        </w:rPr>
        <w:t>示功图</w:t>
      </w:r>
      <w:r w:rsidR="00FD6E55" w:rsidRPr="00B93DBB">
        <w:rPr>
          <w:rFonts w:asciiTheme="minorEastAsia" w:eastAsiaTheme="minorEastAsia" w:hAnsiTheme="minorEastAsia"/>
        </w:rPr>
        <w:t>远传计量，</w:t>
      </w:r>
      <w:r w:rsidR="00FD6E55" w:rsidRPr="00B93DBB">
        <w:rPr>
          <w:rFonts w:asciiTheme="minorEastAsia" w:eastAsiaTheme="minorEastAsia" w:hAnsiTheme="minorEastAsia" w:hint="eastAsia"/>
        </w:rPr>
        <w:t>油套连通</w:t>
      </w:r>
      <w:r w:rsidR="00FD6E55" w:rsidRPr="00B93DBB">
        <w:rPr>
          <w:rFonts w:asciiTheme="minorEastAsia" w:eastAsiaTheme="minorEastAsia" w:hAnsiTheme="minorEastAsia"/>
        </w:rPr>
        <w:t>套管气回收装置2</w:t>
      </w:r>
      <w:r w:rsidR="00FD6E55" w:rsidRPr="00B93DBB">
        <w:rPr>
          <w:rFonts w:asciiTheme="minorEastAsia" w:eastAsiaTheme="minorEastAsia" w:hAnsiTheme="minorEastAsia" w:hint="eastAsia"/>
        </w:rPr>
        <w:t>套</w:t>
      </w:r>
      <w:r w:rsidR="00FD6E55" w:rsidRPr="00B93DBB">
        <w:rPr>
          <w:rFonts w:asciiTheme="minorEastAsia" w:eastAsiaTheme="minorEastAsia" w:hAnsiTheme="minorEastAsia"/>
        </w:rPr>
        <w:t>，</w:t>
      </w:r>
      <w:r w:rsidR="00FD6E55" w:rsidRPr="00B93DBB">
        <w:rPr>
          <w:rFonts w:asciiTheme="minorEastAsia" w:eastAsiaTheme="minorEastAsia" w:hAnsiTheme="minorEastAsia" w:hint="eastAsia"/>
        </w:rPr>
        <w:t>井场</w:t>
      </w:r>
      <w:r w:rsidR="00FD6E55" w:rsidRPr="00B93DBB">
        <w:rPr>
          <w:rFonts w:asciiTheme="minorEastAsia" w:eastAsiaTheme="minorEastAsia" w:hAnsiTheme="minorEastAsia"/>
        </w:rPr>
        <w:t>新建</w:t>
      </w:r>
      <w:r w:rsidR="00FD6E55" w:rsidRPr="00B93DBB">
        <w:rPr>
          <w:rFonts w:asciiTheme="minorEastAsia" w:eastAsiaTheme="minorEastAsia" w:hAnsiTheme="minorEastAsia" w:hint="eastAsia"/>
        </w:rPr>
        <w:t>RTU控制</w:t>
      </w:r>
      <w:r w:rsidR="00FD6E55" w:rsidRPr="00B93DBB">
        <w:rPr>
          <w:rFonts w:asciiTheme="minorEastAsia" w:eastAsiaTheme="minorEastAsia" w:hAnsiTheme="minorEastAsia"/>
        </w:rPr>
        <w:t>系统2</w:t>
      </w:r>
      <w:r w:rsidR="00FD6E55" w:rsidRPr="00B93DBB">
        <w:rPr>
          <w:rFonts w:asciiTheme="minorEastAsia" w:eastAsiaTheme="minorEastAsia" w:hAnsiTheme="minorEastAsia" w:hint="eastAsia"/>
        </w:rPr>
        <w:t>套</w:t>
      </w:r>
      <w:r w:rsidR="00FD6E55" w:rsidRPr="00B93DBB">
        <w:rPr>
          <w:rFonts w:asciiTheme="minorEastAsia" w:eastAsiaTheme="minorEastAsia" w:hAnsiTheme="minorEastAsia"/>
        </w:rPr>
        <w:t>，</w:t>
      </w:r>
      <w:r w:rsidR="00FD6E55" w:rsidRPr="00B93DBB">
        <w:rPr>
          <w:rFonts w:asciiTheme="minorEastAsia" w:eastAsiaTheme="minorEastAsia" w:hAnsiTheme="minorEastAsia" w:hint="eastAsia"/>
        </w:rPr>
        <w:t>委托胜利油田注汽技术服务中心进行注汽服务（采用9.2t/h活动注汽锅炉），新建80</w:t>
      </w:r>
      <w:r w:rsidR="00FD6E55" w:rsidRPr="00B93DBB">
        <w:rPr>
          <w:rFonts w:asciiTheme="minorEastAsia" w:eastAsiaTheme="minorEastAsia" w:hAnsiTheme="minorEastAsia"/>
        </w:rPr>
        <w:t>kW</w:t>
      </w:r>
      <w:r w:rsidR="00FD6E55" w:rsidRPr="00B93DBB">
        <w:rPr>
          <w:rFonts w:asciiTheme="minorEastAsia" w:eastAsiaTheme="minorEastAsia" w:hAnsiTheme="minorEastAsia" w:hint="eastAsia"/>
        </w:rPr>
        <w:t>水套</w:t>
      </w:r>
      <w:r w:rsidR="00FD6E55" w:rsidRPr="00B93DBB">
        <w:rPr>
          <w:rFonts w:asciiTheme="minorEastAsia" w:eastAsiaTheme="minorEastAsia" w:hAnsiTheme="minorEastAsia"/>
        </w:rPr>
        <w:t>加热炉</w:t>
      </w:r>
      <w:r w:rsidR="00FD6E55" w:rsidRPr="00B93DBB">
        <w:rPr>
          <w:rFonts w:asciiTheme="minorEastAsia" w:eastAsiaTheme="minorEastAsia" w:hAnsiTheme="minorEastAsia" w:hint="eastAsia"/>
        </w:rPr>
        <w:t>2台，</w:t>
      </w:r>
      <w:r w:rsidR="00FD6E55" w:rsidRPr="00B93DBB">
        <w:rPr>
          <w:rFonts w:asciiTheme="minorEastAsia" w:eastAsiaTheme="minorEastAsia" w:hAnsiTheme="minorEastAsia" w:cs="宋体" w:hint="eastAsia"/>
          <w:bCs/>
        </w:rPr>
        <w:t>新建DN</w:t>
      </w:r>
      <w:r w:rsidR="00FD6E55" w:rsidRPr="00B93DBB">
        <w:rPr>
          <w:rFonts w:asciiTheme="minorEastAsia" w:eastAsiaTheme="minorEastAsia" w:hAnsiTheme="minorEastAsia" w:cs="宋体"/>
          <w:bCs/>
        </w:rPr>
        <w:t>6</w:t>
      </w:r>
      <w:r w:rsidR="00FD6E55" w:rsidRPr="00B93DBB">
        <w:rPr>
          <w:rFonts w:asciiTheme="minorEastAsia" w:eastAsiaTheme="minorEastAsia" w:hAnsiTheme="minorEastAsia" w:cs="宋体" w:hint="eastAsia"/>
          <w:bCs/>
        </w:rPr>
        <w:t>5玻璃钢</w:t>
      </w:r>
      <w:r w:rsidR="00FD6E55" w:rsidRPr="00B93DBB">
        <w:rPr>
          <w:rFonts w:asciiTheme="minorEastAsia" w:eastAsiaTheme="minorEastAsia" w:hAnsiTheme="minorEastAsia" w:cs="宋体"/>
          <w:bCs/>
        </w:rPr>
        <w:t>单井集油管线</w:t>
      </w:r>
      <w:r w:rsidR="00FD6E55" w:rsidRPr="00B93DBB">
        <w:rPr>
          <w:rFonts w:asciiTheme="minorEastAsia" w:eastAsiaTheme="minorEastAsia" w:hAnsiTheme="minorEastAsia" w:cs="宋体" w:hint="eastAsia"/>
          <w:bCs/>
        </w:rPr>
        <w:t>850</w:t>
      </w:r>
      <w:r w:rsidR="00FD6E55" w:rsidRPr="00B93DBB">
        <w:rPr>
          <w:rFonts w:asciiTheme="minorEastAsia" w:eastAsiaTheme="minorEastAsia" w:hAnsiTheme="minorEastAsia" w:cs="宋体"/>
          <w:bCs/>
        </w:rPr>
        <w:t>m</w:t>
      </w:r>
      <w:r w:rsidR="00FD6E55" w:rsidRPr="00B93DBB">
        <w:rPr>
          <w:rFonts w:asciiTheme="minorEastAsia" w:eastAsiaTheme="minorEastAsia" w:hAnsiTheme="minorEastAsia" w:cs="宋体" w:hint="eastAsia"/>
          <w:bCs/>
        </w:rPr>
        <w:t>，DN65玻璃钢</w:t>
      </w:r>
      <w:r w:rsidR="00FD6E55" w:rsidRPr="00B93DBB">
        <w:rPr>
          <w:rFonts w:asciiTheme="minorEastAsia" w:eastAsiaTheme="minorEastAsia" w:hAnsiTheme="minorEastAsia" w:cs="宋体"/>
          <w:bCs/>
        </w:rPr>
        <w:t>单井</w:t>
      </w:r>
      <w:r w:rsidR="00FD6E55" w:rsidRPr="00B93DBB">
        <w:rPr>
          <w:rFonts w:asciiTheme="minorEastAsia" w:eastAsiaTheme="minorEastAsia" w:hAnsiTheme="minorEastAsia" w:cs="宋体" w:hint="eastAsia"/>
          <w:bCs/>
        </w:rPr>
        <w:t>掺水</w:t>
      </w:r>
      <w:r w:rsidR="00FD6E55" w:rsidRPr="00B93DBB">
        <w:rPr>
          <w:rFonts w:asciiTheme="minorEastAsia" w:eastAsiaTheme="minorEastAsia" w:hAnsiTheme="minorEastAsia" w:cs="宋体"/>
          <w:bCs/>
        </w:rPr>
        <w:t>管线</w:t>
      </w:r>
      <w:r w:rsidR="00FD6E55" w:rsidRPr="00B93DBB">
        <w:rPr>
          <w:rFonts w:asciiTheme="minorEastAsia" w:eastAsiaTheme="minorEastAsia" w:hAnsiTheme="minorEastAsia" w:cs="宋体" w:hint="eastAsia"/>
          <w:bCs/>
        </w:rPr>
        <w:t>850</w:t>
      </w:r>
      <w:r w:rsidR="00FD6E55" w:rsidRPr="00B93DBB">
        <w:rPr>
          <w:rFonts w:asciiTheme="minorEastAsia" w:eastAsiaTheme="minorEastAsia" w:hAnsiTheme="minorEastAsia" w:cs="宋体"/>
          <w:bCs/>
        </w:rPr>
        <w:t>m</w:t>
      </w:r>
      <w:r w:rsidR="00FD6E55" w:rsidRPr="00B93DBB">
        <w:rPr>
          <w:rFonts w:asciiTheme="minorEastAsia" w:eastAsiaTheme="minorEastAsia" w:hAnsiTheme="minorEastAsia" w:cs="宋体" w:hint="eastAsia"/>
          <w:bCs/>
        </w:rPr>
        <w:t>，Ф48×4.5mm天然气</w:t>
      </w:r>
      <w:r w:rsidR="00FD6E55" w:rsidRPr="00B93DBB">
        <w:rPr>
          <w:rFonts w:asciiTheme="minorEastAsia" w:eastAsiaTheme="minorEastAsia" w:hAnsiTheme="minorEastAsia" w:cs="宋体"/>
          <w:bCs/>
        </w:rPr>
        <w:t>管线</w:t>
      </w:r>
      <w:r w:rsidR="00FD6E55" w:rsidRPr="00B93DBB">
        <w:rPr>
          <w:rFonts w:asciiTheme="minorEastAsia" w:eastAsiaTheme="minorEastAsia" w:hAnsiTheme="minorEastAsia" w:cs="宋体" w:hint="eastAsia"/>
          <w:bCs/>
        </w:rPr>
        <w:t>850</w:t>
      </w:r>
      <w:r w:rsidR="00FD6E55" w:rsidRPr="00B93DBB">
        <w:rPr>
          <w:rFonts w:asciiTheme="minorEastAsia" w:eastAsiaTheme="minorEastAsia" w:hAnsiTheme="minorEastAsia" w:cs="宋体"/>
          <w:bCs/>
        </w:rPr>
        <w:t>m</w:t>
      </w:r>
      <w:r w:rsidR="00FD6E55" w:rsidRPr="00B93DBB">
        <w:rPr>
          <w:rFonts w:asciiTheme="minorEastAsia" w:eastAsiaTheme="minorEastAsia" w:hAnsiTheme="minorEastAsia" w:cs="宋体" w:hint="eastAsia"/>
          <w:bCs/>
        </w:rPr>
        <w:t>，并</w:t>
      </w:r>
      <w:r w:rsidR="00FD6E55" w:rsidRPr="00B93DBB">
        <w:rPr>
          <w:rFonts w:asciiTheme="minorEastAsia" w:eastAsiaTheme="minorEastAsia" w:hAnsiTheme="minorEastAsia"/>
        </w:rPr>
        <w:t>配套</w:t>
      </w:r>
      <w:r w:rsidR="00FD6E55" w:rsidRPr="00B93DBB">
        <w:rPr>
          <w:rFonts w:asciiTheme="minorEastAsia" w:eastAsiaTheme="minorEastAsia" w:hAnsiTheme="minorEastAsia" w:hint="eastAsia"/>
        </w:rPr>
        <w:t>消防</w:t>
      </w:r>
      <w:r w:rsidR="00FD6E55" w:rsidRPr="00B93DBB">
        <w:rPr>
          <w:rFonts w:asciiTheme="minorEastAsia" w:eastAsiaTheme="minorEastAsia" w:hAnsiTheme="minorEastAsia"/>
        </w:rPr>
        <w:t>、道路、</w:t>
      </w:r>
      <w:r w:rsidR="00FD6E55" w:rsidRPr="00B93DBB">
        <w:rPr>
          <w:rFonts w:asciiTheme="minorEastAsia" w:eastAsiaTheme="minorEastAsia" w:hAnsiTheme="minorEastAsia" w:hint="eastAsia"/>
        </w:rPr>
        <w:t>供配电</w:t>
      </w:r>
      <w:r w:rsidR="00FD6E55" w:rsidRPr="00B93DBB">
        <w:rPr>
          <w:rFonts w:asciiTheme="minorEastAsia" w:eastAsiaTheme="minorEastAsia" w:hAnsiTheme="minorEastAsia"/>
        </w:rPr>
        <w:t>等</w:t>
      </w:r>
      <w:r w:rsidR="00FD6E55" w:rsidRPr="00B93DBB">
        <w:rPr>
          <w:rFonts w:asciiTheme="minorEastAsia" w:eastAsiaTheme="minorEastAsia" w:hAnsiTheme="minorEastAsia" w:hint="eastAsia"/>
        </w:rPr>
        <w:t>设施</w:t>
      </w:r>
      <w:r w:rsidR="000A6BF1" w:rsidRPr="00044006">
        <w:rPr>
          <w:rFonts w:asciiTheme="minorEastAsia" w:eastAsiaTheme="minorEastAsia" w:hAnsiTheme="minorEastAsia"/>
        </w:rPr>
        <w:t>。</w:t>
      </w:r>
      <w:r w:rsidR="00F26CC5" w:rsidRPr="00044006">
        <w:rPr>
          <w:rFonts w:asciiTheme="minorEastAsia" w:eastAsiaTheme="minorEastAsia" w:hAnsiTheme="minorEastAsia" w:hint="eastAsia"/>
        </w:rPr>
        <w:t>经调查</w:t>
      </w:r>
      <w:r w:rsidR="00F26CC5" w:rsidRPr="00044006">
        <w:rPr>
          <w:rFonts w:asciiTheme="minorEastAsia" w:eastAsiaTheme="minorEastAsia" w:hAnsiTheme="minorEastAsia"/>
        </w:rPr>
        <w:t>，</w:t>
      </w:r>
      <w:r w:rsidR="00F26CC5" w:rsidRPr="00044006">
        <w:rPr>
          <w:rFonts w:asciiTheme="minorEastAsia" w:eastAsiaTheme="minorEastAsia" w:hAnsiTheme="minorEastAsia" w:hint="eastAsia"/>
        </w:rPr>
        <w:t>具体</w:t>
      </w:r>
      <w:r w:rsidR="00F26CC5" w:rsidRPr="00044006">
        <w:rPr>
          <w:rFonts w:asciiTheme="minorEastAsia" w:eastAsiaTheme="minorEastAsia" w:hAnsiTheme="minorEastAsia"/>
        </w:rPr>
        <w:t>环境保护</w:t>
      </w:r>
      <w:r w:rsidR="00F26CC5" w:rsidRPr="00044006">
        <w:rPr>
          <w:rFonts w:asciiTheme="minorEastAsia" w:eastAsiaTheme="minorEastAsia" w:hAnsiTheme="minorEastAsia" w:hint="eastAsia"/>
        </w:rPr>
        <w:t>设施</w:t>
      </w:r>
      <w:r w:rsidR="00F26CC5" w:rsidRPr="00044006">
        <w:rPr>
          <w:rFonts w:asciiTheme="minorEastAsia" w:eastAsiaTheme="minorEastAsia" w:hAnsiTheme="minorEastAsia"/>
        </w:rPr>
        <w:t>有对施工现场设置</w:t>
      </w:r>
      <w:r w:rsidR="00F26CC5" w:rsidRPr="00044006">
        <w:rPr>
          <w:rFonts w:asciiTheme="minorEastAsia" w:eastAsiaTheme="minorEastAsia" w:hAnsiTheme="minorEastAsia" w:hint="eastAsia"/>
        </w:rPr>
        <w:t>围挡</w:t>
      </w:r>
      <w:r w:rsidR="00F26CC5" w:rsidRPr="00044006">
        <w:rPr>
          <w:rFonts w:asciiTheme="minorEastAsia" w:eastAsiaTheme="minorEastAsia" w:hAnsiTheme="minorEastAsia"/>
        </w:rPr>
        <w:t>、</w:t>
      </w:r>
      <w:r w:rsidR="00F26CC5" w:rsidRPr="00044006">
        <w:rPr>
          <w:rFonts w:asciiTheme="minorEastAsia" w:eastAsiaTheme="minorEastAsia" w:hAnsiTheme="minorEastAsia" w:hint="eastAsia"/>
        </w:rPr>
        <w:t>泥浆池</w:t>
      </w:r>
      <w:r w:rsidR="00F26CC5" w:rsidRPr="00044006">
        <w:rPr>
          <w:rFonts w:asciiTheme="minorEastAsia" w:eastAsiaTheme="minorEastAsia" w:hAnsiTheme="minorEastAsia"/>
        </w:rPr>
        <w:t>以及</w:t>
      </w:r>
      <w:r w:rsidR="00A6638D" w:rsidRPr="00044006">
        <w:rPr>
          <w:rFonts w:asciiTheme="minorEastAsia" w:eastAsiaTheme="minorEastAsia" w:hAnsiTheme="minorEastAsia" w:hint="eastAsia"/>
        </w:rPr>
        <w:t>为</w:t>
      </w:r>
      <w:r w:rsidRPr="00044006">
        <w:rPr>
          <w:rFonts w:asciiTheme="minorEastAsia" w:eastAsiaTheme="minorEastAsia" w:hAnsiTheme="minorEastAsia"/>
        </w:rPr>
        <w:t>施工过程</w:t>
      </w:r>
      <w:r w:rsidR="00171B32" w:rsidRPr="00044006">
        <w:rPr>
          <w:rFonts w:asciiTheme="minorEastAsia" w:eastAsiaTheme="minorEastAsia" w:hAnsiTheme="minorEastAsia" w:hint="eastAsia"/>
        </w:rPr>
        <w:t>设计</w:t>
      </w:r>
      <w:r w:rsidRPr="00044006">
        <w:rPr>
          <w:rFonts w:asciiTheme="minorEastAsia" w:eastAsiaTheme="minorEastAsia" w:hAnsiTheme="minorEastAsia"/>
        </w:rPr>
        <w:t>的</w:t>
      </w:r>
      <w:r w:rsidR="00F26CC5" w:rsidRPr="00044006">
        <w:rPr>
          <w:rFonts w:asciiTheme="minorEastAsia" w:eastAsiaTheme="minorEastAsia" w:hAnsiTheme="minorEastAsia" w:hint="eastAsia"/>
        </w:rPr>
        <w:t>相应</w:t>
      </w:r>
      <w:r w:rsidRPr="00044006">
        <w:rPr>
          <w:rFonts w:asciiTheme="minorEastAsia" w:eastAsiaTheme="minorEastAsia" w:hAnsiTheme="minorEastAsia"/>
        </w:rPr>
        <w:t>生态保护</w:t>
      </w:r>
      <w:r w:rsidR="00A6638D" w:rsidRPr="00044006">
        <w:rPr>
          <w:rFonts w:asciiTheme="minorEastAsia" w:eastAsiaTheme="minorEastAsia" w:hAnsiTheme="minorEastAsia" w:hint="eastAsia"/>
        </w:rPr>
        <w:t>措施，环评和</w:t>
      </w:r>
      <w:r w:rsidR="00A6638D" w:rsidRPr="00044006">
        <w:rPr>
          <w:rFonts w:asciiTheme="minorEastAsia" w:eastAsiaTheme="minorEastAsia" w:hAnsiTheme="minorEastAsia"/>
        </w:rPr>
        <w:t>初步设计</w:t>
      </w:r>
      <w:r w:rsidR="00171B32" w:rsidRPr="00044006">
        <w:rPr>
          <w:rFonts w:asciiTheme="minorEastAsia" w:eastAsiaTheme="minorEastAsia" w:hAnsiTheme="minorEastAsia" w:hint="eastAsia"/>
        </w:rPr>
        <w:t>时的</w:t>
      </w:r>
      <w:r w:rsidR="00A6638D" w:rsidRPr="00044006">
        <w:rPr>
          <w:rFonts w:asciiTheme="minorEastAsia" w:eastAsiaTheme="minorEastAsia" w:hAnsiTheme="minorEastAsia" w:hint="eastAsia"/>
        </w:rPr>
        <w:t>环境保护投资概算为</w:t>
      </w:r>
      <w:r w:rsidR="00FD6E55" w:rsidRPr="00B93DBB">
        <w:rPr>
          <w:rFonts w:asciiTheme="minorEastAsia" w:hAnsiTheme="minorEastAsia"/>
        </w:rPr>
        <w:t>80.9</w:t>
      </w:r>
      <w:r w:rsidR="00A6638D" w:rsidRPr="00044006">
        <w:rPr>
          <w:rFonts w:asciiTheme="minorEastAsia" w:eastAsiaTheme="minorEastAsia" w:hAnsiTheme="minorEastAsia" w:hint="eastAsia"/>
        </w:rPr>
        <w:t>万元</w:t>
      </w:r>
      <w:r w:rsidR="00A6638D" w:rsidRPr="00044006">
        <w:rPr>
          <w:rFonts w:asciiTheme="minorEastAsia" w:eastAsiaTheme="minorEastAsia" w:hAnsiTheme="minorEastAsia"/>
        </w:rPr>
        <w:t>。</w:t>
      </w:r>
    </w:p>
    <w:p w14:paraId="15E51473" w14:textId="77777777" w:rsidR="00502A13" w:rsidRPr="00502A13" w:rsidRDefault="00502A13" w:rsidP="00502A13">
      <w:pPr>
        <w:autoSpaceDE w:val="0"/>
        <w:autoSpaceDN w:val="0"/>
        <w:adjustRightInd w:val="0"/>
        <w:spacing w:before="60" w:after="60" w:line="360" w:lineRule="auto"/>
        <w:outlineLvl w:val="1"/>
        <w:rPr>
          <w:rFonts w:ascii="黑体" w:eastAsia="黑体" w:hAnsi="黑体" w:cs="黑体"/>
          <w:kern w:val="0"/>
          <w:sz w:val="24"/>
          <w:szCs w:val="24"/>
        </w:rPr>
      </w:pPr>
      <w:r w:rsidRPr="00502A13">
        <w:rPr>
          <w:rFonts w:ascii="黑体" w:eastAsia="黑体" w:hAnsi="黑体" w:cs="TimesNewRomanPSMT"/>
          <w:kern w:val="0"/>
          <w:sz w:val="24"/>
          <w:szCs w:val="24"/>
        </w:rPr>
        <w:t>1.</w:t>
      </w:r>
      <w:r>
        <w:rPr>
          <w:rFonts w:ascii="黑体" w:eastAsia="黑体" w:hAnsi="黑体" w:cs="TimesNewRomanPSMT"/>
          <w:kern w:val="0"/>
          <w:sz w:val="24"/>
          <w:szCs w:val="24"/>
        </w:rPr>
        <w:t>2</w:t>
      </w:r>
      <w:r w:rsidRPr="00502A13">
        <w:rPr>
          <w:rFonts w:ascii="黑体" w:eastAsia="黑体" w:hAnsi="黑体" w:cs="TimesNewRomanPSMT"/>
          <w:kern w:val="0"/>
          <w:sz w:val="24"/>
          <w:szCs w:val="24"/>
        </w:rPr>
        <w:t xml:space="preserve"> </w:t>
      </w:r>
      <w:r>
        <w:rPr>
          <w:rFonts w:ascii="黑体" w:eastAsia="黑体" w:hAnsi="黑体" w:cs="黑体" w:hint="eastAsia"/>
          <w:kern w:val="0"/>
          <w:sz w:val="24"/>
          <w:szCs w:val="24"/>
        </w:rPr>
        <w:t>施工</w:t>
      </w:r>
      <w:r w:rsidRPr="00502A13">
        <w:rPr>
          <w:rFonts w:ascii="黑体" w:eastAsia="黑体" w:hAnsi="黑体" w:cs="黑体" w:hint="eastAsia"/>
          <w:kern w:val="0"/>
          <w:sz w:val="24"/>
          <w:szCs w:val="24"/>
        </w:rPr>
        <w:t>简况</w:t>
      </w:r>
    </w:p>
    <w:p w14:paraId="104E2F3F" w14:textId="7CFCBA3E" w:rsidR="00171B32" w:rsidRPr="00044006" w:rsidRDefault="00171B32" w:rsidP="00044006">
      <w:pPr>
        <w:autoSpaceDE w:val="0"/>
        <w:autoSpaceDN w:val="0"/>
        <w:adjustRightInd w:val="0"/>
        <w:snapToGrid w:val="0"/>
        <w:spacing w:line="331" w:lineRule="auto"/>
        <w:ind w:firstLineChars="200" w:firstLine="480"/>
        <w:rPr>
          <w:rFonts w:asciiTheme="minorEastAsia" w:hAnsiTheme="minorEastAsia" w:cs="TimesNewRomanPSMT"/>
          <w:kern w:val="0"/>
          <w:sz w:val="24"/>
          <w:szCs w:val="24"/>
        </w:rPr>
      </w:pPr>
      <w:r w:rsidRPr="00044006">
        <w:rPr>
          <w:rFonts w:asciiTheme="minorEastAsia" w:hAnsiTheme="minorEastAsia" w:cs="宋体" w:hint="eastAsia"/>
          <w:kern w:val="0"/>
          <w:sz w:val="24"/>
          <w:szCs w:val="24"/>
        </w:rPr>
        <w:t>建设单位</w:t>
      </w:r>
      <w:r w:rsidRPr="00044006">
        <w:rPr>
          <w:rFonts w:asciiTheme="minorEastAsia" w:hAnsiTheme="minorEastAsia" w:cs="宋体"/>
          <w:kern w:val="0"/>
          <w:sz w:val="24"/>
          <w:szCs w:val="24"/>
        </w:rPr>
        <w:t>要求施工单位严格按照合同</w:t>
      </w:r>
      <w:r w:rsidRPr="00FD6E55">
        <w:rPr>
          <w:rFonts w:asciiTheme="minorEastAsia" w:hAnsiTheme="minorEastAsia" w:cs="宋体"/>
          <w:kern w:val="0"/>
          <w:sz w:val="24"/>
          <w:szCs w:val="24"/>
        </w:rPr>
        <w:t>中要求，</w:t>
      </w:r>
      <w:r w:rsidRPr="00FD6E55">
        <w:rPr>
          <w:rFonts w:asciiTheme="minorEastAsia" w:hAnsiTheme="minorEastAsia" w:cs="宋体" w:hint="eastAsia"/>
          <w:kern w:val="0"/>
          <w:sz w:val="24"/>
          <w:szCs w:val="24"/>
        </w:rPr>
        <w:t>在确保环境保护设施的建设进度和资金的保障前提下，</w:t>
      </w:r>
      <w:r w:rsidRPr="00FD6E55">
        <w:rPr>
          <w:rFonts w:asciiTheme="minorEastAsia" w:hAnsiTheme="minorEastAsia" w:cs="宋体"/>
          <w:kern w:val="0"/>
          <w:sz w:val="24"/>
          <w:szCs w:val="24"/>
        </w:rPr>
        <w:t>严格落实</w:t>
      </w:r>
      <w:r w:rsidRPr="00FD6E55">
        <w:rPr>
          <w:rFonts w:asciiTheme="minorEastAsia" w:hAnsiTheme="minorEastAsia" w:cs="宋体" w:hint="eastAsia"/>
          <w:kern w:val="0"/>
          <w:sz w:val="24"/>
          <w:szCs w:val="24"/>
        </w:rPr>
        <w:t>环境影响报告表及</w:t>
      </w:r>
      <w:r w:rsidR="00FD6E55" w:rsidRPr="00FD6E55">
        <w:rPr>
          <w:rFonts w:asciiTheme="minorEastAsia" w:hAnsiTheme="minorEastAsia" w:hint="eastAsia"/>
          <w:sz w:val="24"/>
          <w:szCs w:val="24"/>
        </w:rPr>
        <w:t>东环建审[2018]5160</w:t>
      </w:r>
      <w:r w:rsidRPr="00FD6E55">
        <w:rPr>
          <w:rFonts w:asciiTheme="minorEastAsia" w:hAnsiTheme="minorEastAsia" w:cs="宋体" w:hint="eastAsia"/>
          <w:kern w:val="0"/>
          <w:sz w:val="24"/>
          <w:szCs w:val="24"/>
        </w:rPr>
        <w:t>文中提</w:t>
      </w:r>
      <w:r w:rsidRPr="00044006">
        <w:rPr>
          <w:rFonts w:asciiTheme="minorEastAsia" w:hAnsiTheme="minorEastAsia" w:cs="宋体" w:hint="eastAsia"/>
          <w:kern w:val="0"/>
          <w:sz w:val="24"/>
          <w:szCs w:val="24"/>
        </w:rPr>
        <w:t>出的</w:t>
      </w:r>
      <w:r w:rsidRPr="00044006">
        <w:rPr>
          <w:rFonts w:asciiTheme="minorEastAsia" w:hAnsiTheme="minorEastAsia" w:cs="宋体"/>
          <w:kern w:val="0"/>
          <w:sz w:val="24"/>
          <w:szCs w:val="24"/>
        </w:rPr>
        <w:t>生态保护</w:t>
      </w:r>
      <w:r w:rsidRPr="00044006">
        <w:rPr>
          <w:rFonts w:asciiTheme="minorEastAsia" w:hAnsiTheme="minorEastAsia" w:cs="宋体" w:hint="eastAsia"/>
          <w:kern w:val="0"/>
          <w:sz w:val="24"/>
          <w:szCs w:val="24"/>
        </w:rPr>
        <w:t>工程和</w:t>
      </w:r>
      <w:r w:rsidRPr="00044006">
        <w:rPr>
          <w:rFonts w:asciiTheme="minorEastAsia" w:hAnsiTheme="minorEastAsia" w:cs="宋体"/>
          <w:kern w:val="0"/>
          <w:sz w:val="24"/>
          <w:szCs w:val="24"/>
        </w:rPr>
        <w:t>污染防治措施</w:t>
      </w:r>
      <w:r w:rsidRPr="00044006">
        <w:rPr>
          <w:rFonts w:asciiTheme="minorEastAsia" w:hAnsiTheme="minorEastAsia" w:cs="宋体" w:hint="eastAsia"/>
          <w:kern w:val="0"/>
          <w:sz w:val="24"/>
          <w:szCs w:val="24"/>
        </w:rPr>
        <w:t>。</w:t>
      </w:r>
    </w:p>
    <w:p w14:paraId="22774D35" w14:textId="77777777" w:rsidR="00502A13" w:rsidRPr="00502A13" w:rsidRDefault="00502A13" w:rsidP="00502A13">
      <w:pPr>
        <w:autoSpaceDE w:val="0"/>
        <w:autoSpaceDN w:val="0"/>
        <w:adjustRightInd w:val="0"/>
        <w:spacing w:before="60" w:after="60" w:line="360" w:lineRule="auto"/>
        <w:outlineLvl w:val="1"/>
        <w:rPr>
          <w:rFonts w:ascii="黑体" w:eastAsia="黑体" w:hAnsi="黑体" w:cs="黑体"/>
          <w:kern w:val="0"/>
          <w:sz w:val="24"/>
          <w:szCs w:val="24"/>
        </w:rPr>
      </w:pPr>
      <w:r w:rsidRPr="00502A13">
        <w:rPr>
          <w:rFonts w:ascii="黑体" w:eastAsia="黑体" w:hAnsi="黑体" w:cs="TimesNewRomanPSMT"/>
          <w:kern w:val="0"/>
          <w:sz w:val="24"/>
          <w:szCs w:val="24"/>
        </w:rPr>
        <w:t>1.</w:t>
      </w:r>
      <w:r>
        <w:rPr>
          <w:rFonts w:ascii="黑体" w:eastAsia="黑体" w:hAnsi="黑体" w:cs="TimesNewRomanPSMT"/>
          <w:kern w:val="0"/>
          <w:sz w:val="24"/>
          <w:szCs w:val="24"/>
        </w:rPr>
        <w:t>3</w:t>
      </w:r>
      <w:r w:rsidRPr="00502A13">
        <w:rPr>
          <w:rFonts w:ascii="黑体" w:eastAsia="黑体" w:hAnsi="黑体" w:cs="TimesNewRomanPSMT"/>
          <w:kern w:val="0"/>
          <w:sz w:val="24"/>
          <w:szCs w:val="24"/>
        </w:rPr>
        <w:t xml:space="preserve"> </w:t>
      </w:r>
      <w:r>
        <w:rPr>
          <w:rFonts w:ascii="黑体" w:eastAsia="黑体" w:hAnsi="黑体" w:cs="黑体" w:hint="eastAsia"/>
          <w:kern w:val="0"/>
          <w:sz w:val="24"/>
          <w:szCs w:val="24"/>
        </w:rPr>
        <w:t>验收过程</w:t>
      </w:r>
      <w:r w:rsidRPr="00502A13">
        <w:rPr>
          <w:rFonts w:ascii="黑体" w:eastAsia="黑体" w:hAnsi="黑体" w:cs="黑体" w:hint="eastAsia"/>
          <w:kern w:val="0"/>
          <w:sz w:val="24"/>
          <w:szCs w:val="24"/>
        </w:rPr>
        <w:t>简况</w:t>
      </w:r>
    </w:p>
    <w:p w14:paraId="071DF683" w14:textId="1C10DB15" w:rsidR="00FD6E55" w:rsidRPr="00B93DBB" w:rsidRDefault="00FD6E55" w:rsidP="00FD6E55">
      <w:pPr>
        <w:pStyle w:val="SSEC0"/>
        <w:ind w:firstLine="480"/>
        <w:rPr>
          <w:rFonts w:asciiTheme="minorEastAsia" w:eastAsiaTheme="minorEastAsia" w:hAnsiTheme="minorEastAsia"/>
        </w:rPr>
      </w:pPr>
      <w:r w:rsidRPr="00B93DBB">
        <w:rPr>
          <w:rFonts w:asciiTheme="minorEastAsia" w:eastAsiaTheme="minorEastAsia" w:hAnsiTheme="minorEastAsia" w:hint="eastAsia"/>
        </w:rPr>
        <w:t>2018年</w:t>
      </w:r>
      <w:r w:rsidRPr="00B93DBB">
        <w:rPr>
          <w:rFonts w:asciiTheme="minorEastAsia" w:eastAsiaTheme="minorEastAsia" w:hAnsiTheme="minorEastAsia"/>
        </w:rPr>
        <w:t>10</w:t>
      </w:r>
      <w:r w:rsidRPr="00B93DBB">
        <w:rPr>
          <w:rFonts w:asciiTheme="minorEastAsia" w:eastAsiaTheme="minorEastAsia" w:hAnsiTheme="minorEastAsia" w:hint="eastAsia"/>
        </w:rPr>
        <w:t>月，原胜利油田森诺胜利工程有限公司编制完成《</w:t>
      </w:r>
      <w:r w:rsidRPr="00B93DBB">
        <w:rPr>
          <w:rFonts w:asciiTheme="minorEastAsia" w:eastAsiaTheme="minorEastAsia" w:hAnsiTheme="minorEastAsia" w:hint="eastAsia"/>
          <w:spacing w:val="-2"/>
        </w:rPr>
        <w:t>孤东油田孤东9-斜67块馆上段新区产能建设工程</w:t>
      </w:r>
      <w:r w:rsidRPr="00B93DBB">
        <w:rPr>
          <w:rFonts w:asciiTheme="minorEastAsia" w:eastAsiaTheme="minorEastAsia" w:hAnsiTheme="minorEastAsia" w:hint="eastAsia"/>
        </w:rPr>
        <w:t>环境影响报告表》；</w:t>
      </w:r>
    </w:p>
    <w:p w14:paraId="2386A907" w14:textId="2D353FFA" w:rsidR="00FD6E55" w:rsidRPr="00B93DBB" w:rsidRDefault="00FD6E55" w:rsidP="00FD6E55">
      <w:pPr>
        <w:pStyle w:val="SSEC0"/>
        <w:ind w:firstLine="480"/>
        <w:rPr>
          <w:rFonts w:asciiTheme="minorEastAsia" w:eastAsiaTheme="minorEastAsia" w:hAnsiTheme="minorEastAsia"/>
        </w:rPr>
      </w:pPr>
      <w:r w:rsidRPr="00B93DBB">
        <w:rPr>
          <w:rFonts w:asciiTheme="minorEastAsia" w:eastAsiaTheme="minorEastAsia" w:hAnsiTheme="minorEastAsia" w:hint="eastAsia"/>
        </w:rPr>
        <w:t>2018年10月29日，原东营市环境保护局以“东环建审[2018]5160号”文对本项目环境影响报告表予以批复；</w:t>
      </w:r>
    </w:p>
    <w:p w14:paraId="000F362E" w14:textId="42AD36EE" w:rsidR="00FD6E55" w:rsidRPr="00B93DBB" w:rsidRDefault="00FD6E55" w:rsidP="00FD6E55">
      <w:pPr>
        <w:pStyle w:val="SSEC0"/>
        <w:ind w:firstLine="480"/>
        <w:rPr>
          <w:rFonts w:asciiTheme="minorEastAsia" w:eastAsiaTheme="minorEastAsia" w:hAnsiTheme="minorEastAsia"/>
        </w:rPr>
      </w:pPr>
      <w:r w:rsidRPr="00B93DBB">
        <w:rPr>
          <w:rFonts w:asciiTheme="minorEastAsia" w:eastAsiaTheme="minorEastAsia" w:hAnsiTheme="minorEastAsia" w:hint="eastAsia"/>
        </w:rPr>
        <w:t>2019年</w:t>
      </w:r>
      <w:r w:rsidRPr="00B93DBB">
        <w:rPr>
          <w:rFonts w:asciiTheme="minorEastAsia" w:eastAsiaTheme="minorEastAsia" w:hAnsiTheme="minorEastAsia"/>
        </w:rPr>
        <w:t>1</w:t>
      </w:r>
      <w:r w:rsidRPr="00B93DBB">
        <w:rPr>
          <w:rFonts w:asciiTheme="minorEastAsia" w:eastAsiaTheme="minorEastAsia" w:hAnsiTheme="minorEastAsia" w:hint="eastAsia"/>
        </w:rPr>
        <w:t>月</w:t>
      </w:r>
      <w:r w:rsidRPr="00B93DBB">
        <w:rPr>
          <w:rFonts w:asciiTheme="minorEastAsia" w:eastAsiaTheme="minorEastAsia" w:hAnsiTheme="minorEastAsia"/>
        </w:rPr>
        <w:t>5</w:t>
      </w:r>
      <w:r w:rsidRPr="00B93DBB">
        <w:rPr>
          <w:rFonts w:asciiTheme="minorEastAsia" w:eastAsiaTheme="minorEastAsia" w:hAnsiTheme="minorEastAsia" w:hint="eastAsia"/>
        </w:rPr>
        <w:t>日，本项目开工建设；</w:t>
      </w:r>
    </w:p>
    <w:p w14:paraId="629E44DF" w14:textId="3444B49C" w:rsidR="00FD6E55" w:rsidRPr="00B93DBB" w:rsidRDefault="00FD6E55" w:rsidP="00FD6E55">
      <w:pPr>
        <w:pStyle w:val="SSEC0"/>
        <w:ind w:firstLine="480"/>
        <w:rPr>
          <w:rFonts w:asciiTheme="minorEastAsia" w:eastAsiaTheme="minorEastAsia" w:hAnsiTheme="minorEastAsia"/>
        </w:rPr>
      </w:pPr>
      <w:r w:rsidRPr="00B93DBB">
        <w:rPr>
          <w:rFonts w:asciiTheme="minorEastAsia" w:eastAsiaTheme="minorEastAsia" w:hAnsiTheme="minorEastAsia" w:hint="eastAsia"/>
        </w:rPr>
        <w:t>2019年</w:t>
      </w:r>
      <w:r w:rsidRPr="00B93DBB">
        <w:rPr>
          <w:rFonts w:asciiTheme="minorEastAsia" w:eastAsiaTheme="minorEastAsia" w:hAnsiTheme="minorEastAsia"/>
        </w:rPr>
        <w:t>8月26日</w:t>
      </w:r>
      <w:r w:rsidRPr="00B93DBB">
        <w:rPr>
          <w:rFonts w:asciiTheme="minorEastAsia" w:eastAsiaTheme="minorEastAsia" w:hAnsiTheme="minorEastAsia" w:hint="eastAsia"/>
        </w:rPr>
        <w:t>，本项目全部建设完成；</w:t>
      </w:r>
    </w:p>
    <w:p w14:paraId="6CC507C3" w14:textId="677890B9" w:rsidR="00FD6E55" w:rsidRPr="00B93DBB" w:rsidRDefault="00FD6E55" w:rsidP="00FD6E55">
      <w:pPr>
        <w:pStyle w:val="SSEC0"/>
        <w:ind w:firstLine="480"/>
        <w:rPr>
          <w:rFonts w:asciiTheme="minorEastAsia" w:eastAsiaTheme="minorEastAsia" w:hAnsiTheme="minorEastAsia"/>
        </w:rPr>
      </w:pPr>
      <w:r w:rsidRPr="00B93DBB">
        <w:rPr>
          <w:rFonts w:asciiTheme="minorEastAsia" w:eastAsiaTheme="minorEastAsia" w:hAnsiTheme="minorEastAsia" w:hint="eastAsia"/>
        </w:rPr>
        <w:t>2019年</w:t>
      </w:r>
      <w:r w:rsidRPr="00B93DBB">
        <w:rPr>
          <w:rFonts w:asciiTheme="minorEastAsia" w:eastAsiaTheme="minorEastAsia" w:hAnsiTheme="minorEastAsia"/>
        </w:rPr>
        <w:t>8月27日</w:t>
      </w:r>
      <w:r w:rsidRPr="00B93DBB">
        <w:rPr>
          <w:rFonts w:asciiTheme="minorEastAsia" w:eastAsiaTheme="minorEastAsia" w:hAnsiTheme="minorEastAsia" w:hint="eastAsia"/>
        </w:rPr>
        <w:t>，中国石油化工股份有限公司胜利油田分公司孤东采油厂在中国石化胜利油田网站对该工程的竣工日期和调试起止日期进行了网上公示，并同步委托山东蓝普检测技术有限公司承担本项目竣工环境保护验收调查表的编制工作</w:t>
      </w:r>
      <w:r>
        <w:rPr>
          <w:rFonts w:asciiTheme="minorEastAsia" w:eastAsiaTheme="minorEastAsia" w:hAnsiTheme="minorEastAsia" w:hint="eastAsia"/>
        </w:rPr>
        <w:t>。</w:t>
      </w:r>
    </w:p>
    <w:p w14:paraId="2D8AF574" w14:textId="77777777" w:rsidR="00502A13" w:rsidRPr="00502A13" w:rsidRDefault="00502A13" w:rsidP="00502A13">
      <w:pPr>
        <w:autoSpaceDE w:val="0"/>
        <w:autoSpaceDN w:val="0"/>
        <w:adjustRightInd w:val="0"/>
        <w:spacing w:before="60" w:after="60" w:line="360" w:lineRule="auto"/>
        <w:outlineLvl w:val="0"/>
        <w:rPr>
          <w:rFonts w:ascii="黑体" w:eastAsia="黑体" w:hAnsi="黑体" w:cs="黑体"/>
          <w:kern w:val="0"/>
          <w:sz w:val="28"/>
          <w:szCs w:val="28"/>
        </w:rPr>
      </w:pPr>
      <w:r>
        <w:rPr>
          <w:rFonts w:ascii="黑体" w:eastAsia="黑体" w:hAnsi="黑体" w:cs="TimesNewRomanPSMT"/>
          <w:kern w:val="0"/>
          <w:sz w:val="28"/>
          <w:szCs w:val="28"/>
        </w:rPr>
        <w:t xml:space="preserve">2 </w:t>
      </w:r>
      <w:r>
        <w:rPr>
          <w:rFonts w:ascii="黑体" w:eastAsia="黑体" w:hAnsi="黑体" w:cs="黑体" w:hint="eastAsia"/>
          <w:kern w:val="0"/>
          <w:sz w:val="28"/>
          <w:szCs w:val="28"/>
        </w:rPr>
        <w:t>信息公开</w:t>
      </w:r>
      <w:r>
        <w:rPr>
          <w:rFonts w:ascii="黑体" w:eastAsia="黑体" w:hAnsi="黑体" w:cs="黑体"/>
          <w:kern w:val="0"/>
          <w:sz w:val="28"/>
          <w:szCs w:val="28"/>
        </w:rPr>
        <w:t>和公众意见反馈</w:t>
      </w:r>
    </w:p>
    <w:p w14:paraId="46F73DCE" w14:textId="77777777" w:rsidR="00502A13" w:rsidRPr="00502A13" w:rsidRDefault="00502A13" w:rsidP="00502A13">
      <w:pPr>
        <w:autoSpaceDE w:val="0"/>
        <w:autoSpaceDN w:val="0"/>
        <w:adjustRightInd w:val="0"/>
        <w:spacing w:before="60" w:after="60" w:line="360" w:lineRule="auto"/>
        <w:outlineLvl w:val="1"/>
        <w:rPr>
          <w:rFonts w:ascii="黑体" w:eastAsia="黑体" w:hAnsi="黑体" w:cs="黑体"/>
          <w:kern w:val="0"/>
          <w:sz w:val="24"/>
          <w:szCs w:val="24"/>
        </w:rPr>
      </w:pPr>
      <w:r>
        <w:rPr>
          <w:rFonts w:ascii="黑体" w:eastAsia="黑体" w:hAnsi="黑体" w:cs="TimesNewRomanPSMT"/>
          <w:kern w:val="0"/>
          <w:sz w:val="24"/>
          <w:szCs w:val="24"/>
        </w:rPr>
        <w:t>2</w:t>
      </w:r>
      <w:r w:rsidRPr="00502A13">
        <w:rPr>
          <w:rFonts w:ascii="黑体" w:eastAsia="黑体" w:hAnsi="黑体" w:cs="TimesNewRomanPSMT"/>
          <w:kern w:val="0"/>
          <w:sz w:val="24"/>
          <w:szCs w:val="24"/>
        </w:rPr>
        <w:t xml:space="preserve">.1 </w:t>
      </w:r>
      <w:r>
        <w:rPr>
          <w:rFonts w:ascii="黑体" w:eastAsia="黑体" w:hAnsi="黑体" w:cs="黑体" w:hint="eastAsia"/>
          <w:kern w:val="0"/>
          <w:sz w:val="24"/>
          <w:szCs w:val="24"/>
        </w:rPr>
        <w:t>信息公开</w:t>
      </w:r>
    </w:p>
    <w:p w14:paraId="160AD970" w14:textId="29A67486" w:rsidR="00334B0A" w:rsidRPr="00044006" w:rsidRDefault="003A4927" w:rsidP="00FD6E55">
      <w:pPr>
        <w:pStyle w:val="SSEC0"/>
        <w:wordWrap w:val="0"/>
        <w:topLinePunct/>
        <w:ind w:firstLine="480"/>
        <w:rPr>
          <w:rFonts w:asciiTheme="minorEastAsia" w:eastAsiaTheme="minorEastAsia" w:hAnsiTheme="minorEastAsia"/>
        </w:rPr>
      </w:pPr>
      <w:r w:rsidRPr="00044006">
        <w:rPr>
          <w:rFonts w:asciiTheme="minorEastAsia" w:eastAsiaTheme="minorEastAsia" w:hAnsiTheme="minorEastAsia" w:hint="eastAsia"/>
        </w:rPr>
        <w:lastRenderedPageBreak/>
        <w:t>2019年</w:t>
      </w:r>
      <w:r w:rsidRPr="00044006">
        <w:rPr>
          <w:rFonts w:asciiTheme="minorEastAsia" w:eastAsiaTheme="minorEastAsia" w:hAnsiTheme="minorEastAsia"/>
        </w:rPr>
        <w:t>8</w:t>
      </w:r>
      <w:r w:rsidRPr="00044006">
        <w:rPr>
          <w:rFonts w:asciiTheme="minorEastAsia" w:eastAsiaTheme="minorEastAsia" w:hAnsiTheme="minorEastAsia" w:hint="eastAsia"/>
        </w:rPr>
        <w:t>月26日</w:t>
      </w:r>
      <w:r w:rsidR="00334B0A" w:rsidRPr="00044006">
        <w:rPr>
          <w:rFonts w:asciiTheme="minorEastAsia" w:eastAsiaTheme="minorEastAsia" w:hAnsiTheme="minorEastAsia" w:hint="eastAsia"/>
        </w:rPr>
        <w:t>，</w:t>
      </w:r>
      <w:r w:rsidR="00334B0A" w:rsidRPr="00044006">
        <w:rPr>
          <w:rFonts w:asciiTheme="minorEastAsia" w:eastAsiaTheme="minorEastAsia" w:hAnsiTheme="minorEastAsia"/>
        </w:rPr>
        <w:t>建设单位对该工程的竣工日期和</w:t>
      </w:r>
      <w:r w:rsidR="00334B0A" w:rsidRPr="00044006">
        <w:rPr>
          <w:rFonts w:asciiTheme="minorEastAsia" w:eastAsiaTheme="minorEastAsia" w:hAnsiTheme="minorEastAsia" w:hint="eastAsia"/>
        </w:rPr>
        <w:t>调试起止日期</w:t>
      </w:r>
      <w:r w:rsidR="00334B0A" w:rsidRPr="00044006">
        <w:rPr>
          <w:rFonts w:asciiTheme="minorEastAsia" w:eastAsiaTheme="minorEastAsia" w:hAnsiTheme="minorEastAsia"/>
        </w:rPr>
        <w:t>进行了网上公示</w:t>
      </w:r>
      <w:r w:rsidR="00FD6E55" w:rsidRPr="00FD6E55">
        <w:rPr>
          <w:rFonts w:asciiTheme="majorEastAsia" w:eastAsiaTheme="majorEastAsia" w:hAnsiTheme="majorEastAsia" w:hint="eastAsia"/>
        </w:rPr>
        <w:t>（</w:t>
      </w:r>
      <w:hyperlink r:id="rId8" w:history="1">
        <w:r w:rsidR="00FD6E55" w:rsidRPr="00FD6E55">
          <w:rPr>
            <w:rFonts w:asciiTheme="majorEastAsia" w:eastAsiaTheme="majorEastAsia" w:hAnsiTheme="majorEastAsia"/>
          </w:rPr>
          <w:t>http://slof.sinopec.com/slof/csr/hjbh/20191008/news_20191008_413436415291.shtml</w:t>
        </w:r>
      </w:hyperlink>
      <w:r w:rsidR="00FD6E55" w:rsidRPr="00FD6E55">
        <w:rPr>
          <w:rFonts w:asciiTheme="majorEastAsia" w:eastAsiaTheme="majorEastAsia" w:hAnsiTheme="majorEastAsia" w:hint="eastAsia"/>
        </w:rPr>
        <w:t>）</w:t>
      </w:r>
      <w:r w:rsidR="00334B0A" w:rsidRPr="00044006">
        <w:rPr>
          <w:rFonts w:asciiTheme="minorEastAsia" w:eastAsiaTheme="minorEastAsia" w:hAnsiTheme="minorEastAsia" w:hint="eastAsia"/>
        </w:rPr>
        <w:t>，</w:t>
      </w:r>
      <w:r w:rsidR="00334B0A" w:rsidRPr="00044006">
        <w:rPr>
          <w:rFonts w:asciiTheme="minorEastAsia" w:eastAsiaTheme="minorEastAsia" w:hAnsiTheme="minorEastAsia"/>
        </w:rPr>
        <w:t>向公众初步公示本项目建设进度</w:t>
      </w:r>
      <w:r w:rsidR="00334B0A" w:rsidRPr="00044006">
        <w:rPr>
          <w:rFonts w:asciiTheme="minorEastAsia" w:eastAsiaTheme="minorEastAsia" w:hAnsiTheme="minorEastAsia" w:hint="eastAsia"/>
        </w:rPr>
        <w:t>。</w:t>
      </w:r>
    </w:p>
    <w:p w14:paraId="394449BF" w14:textId="77777777" w:rsidR="00502A13" w:rsidRPr="00502A13" w:rsidRDefault="00502A13" w:rsidP="00502A13">
      <w:pPr>
        <w:autoSpaceDE w:val="0"/>
        <w:autoSpaceDN w:val="0"/>
        <w:adjustRightInd w:val="0"/>
        <w:spacing w:before="60" w:after="60" w:line="360" w:lineRule="auto"/>
        <w:outlineLvl w:val="1"/>
        <w:rPr>
          <w:rFonts w:ascii="黑体" w:eastAsia="黑体" w:hAnsi="黑体" w:cs="黑体"/>
          <w:kern w:val="0"/>
          <w:sz w:val="24"/>
          <w:szCs w:val="24"/>
        </w:rPr>
      </w:pPr>
      <w:r>
        <w:rPr>
          <w:rFonts w:ascii="黑体" w:eastAsia="黑体" w:hAnsi="黑体" w:cs="TimesNewRomanPSMT"/>
          <w:kern w:val="0"/>
          <w:sz w:val="24"/>
          <w:szCs w:val="24"/>
        </w:rPr>
        <w:t>2</w:t>
      </w:r>
      <w:r w:rsidRPr="00502A13">
        <w:rPr>
          <w:rFonts w:ascii="黑体" w:eastAsia="黑体" w:hAnsi="黑体" w:cs="TimesNewRomanPSMT"/>
          <w:kern w:val="0"/>
          <w:sz w:val="24"/>
          <w:szCs w:val="24"/>
        </w:rPr>
        <w:t>.</w:t>
      </w:r>
      <w:r>
        <w:rPr>
          <w:rFonts w:ascii="黑体" w:eastAsia="黑体" w:hAnsi="黑体" w:cs="TimesNewRomanPSMT"/>
          <w:kern w:val="0"/>
          <w:sz w:val="24"/>
          <w:szCs w:val="24"/>
        </w:rPr>
        <w:t>2</w:t>
      </w:r>
      <w:r w:rsidRPr="00502A13">
        <w:rPr>
          <w:rFonts w:ascii="黑体" w:eastAsia="黑体" w:hAnsi="黑体" w:cs="TimesNewRomanPSMT"/>
          <w:kern w:val="0"/>
          <w:sz w:val="24"/>
          <w:szCs w:val="24"/>
        </w:rPr>
        <w:t xml:space="preserve"> </w:t>
      </w:r>
      <w:r>
        <w:rPr>
          <w:rFonts w:ascii="黑体" w:eastAsia="黑体" w:hAnsi="黑体" w:cs="黑体" w:hint="eastAsia"/>
          <w:kern w:val="0"/>
          <w:sz w:val="24"/>
          <w:szCs w:val="24"/>
        </w:rPr>
        <w:t>公众参与渠道</w:t>
      </w:r>
    </w:p>
    <w:p w14:paraId="0BCDF6BD" w14:textId="3FB3A298" w:rsidR="00334B0A" w:rsidRPr="00044006" w:rsidRDefault="0065496C" w:rsidP="00044006">
      <w:pPr>
        <w:autoSpaceDE w:val="0"/>
        <w:autoSpaceDN w:val="0"/>
        <w:adjustRightInd w:val="0"/>
        <w:snapToGrid w:val="0"/>
        <w:spacing w:line="331" w:lineRule="auto"/>
        <w:ind w:firstLineChars="200" w:firstLine="480"/>
        <w:rPr>
          <w:rFonts w:asciiTheme="minorEastAsia" w:hAnsiTheme="minorEastAsia" w:cs="TimesNewRomanPSMT"/>
          <w:kern w:val="0"/>
          <w:sz w:val="24"/>
          <w:szCs w:val="24"/>
        </w:rPr>
      </w:pPr>
      <w:r w:rsidRPr="00044006">
        <w:rPr>
          <w:rFonts w:asciiTheme="minorEastAsia" w:hAnsiTheme="minorEastAsia" w:cs="宋体" w:hint="eastAsia"/>
          <w:kern w:val="0"/>
          <w:sz w:val="24"/>
          <w:szCs w:val="24"/>
        </w:rPr>
        <w:t>根据</w:t>
      </w:r>
      <w:r w:rsidRPr="00044006">
        <w:rPr>
          <w:rFonts w:asciiTheme="minorEastAsia" w:hAnsiTheme="minorEastAsia" w:cs="宋体"/>
          <w:kern w:val="0"/>
          <w:sz w:val="24"/>
          <w:szCs w:val="24"/>
        </w:rPr>
        <w:t>本项目特点和实际建设情况，</w:t>
      </w:r>
      <w:r w:rsidR="00334B0A" w:rsidRPr="00044006">
        <w:rPr>
          <w:rFonts w:asciiTheme="minorEastAsia" w:hAnsiTheme="minorEastAsia" w:cs="宋体" w:hint="eastAsia"/>
          <w:kern w:val="0"/>
          <w:sz w:val="24"/>
          <w:szCs w:val="24"/>
        </w:rPr>
        <w:t>建设单位</w:t>
      </w:r>
      <w:r w:rsidRPr="00044006">
        <w:rPr>
          <w:rFonts w:asciiTheme="minorEastAsia" w:hAnsiTheme="minorEastAsia" w:cs="宋体" w:hint="eastAsia"/>
          <w:kern w:val="0"/>
          <w:sz w:val="24"/>
          <w:szCs w:val="24"/>
        </w:rPr>
        <w:t>采用</w:t>
      </w:r>
      <w:r w:rsidRPr="00044006">
        <w:rPr>
          <w:rFonts w:asciiTheme="minorEastAsia" w:hAnsiTheme="minorEastAsia" w:cs="宋体"/>
          <w:kern w:val="0"/>
          <w:sz w:val="24"/>
          <w:szCs w:val="24"/>
        </w:rPr>
        <w:t>电话</w:t>
      </w:r>
      <w:r w:rsidRPr="00044006">
        <w:rPr>
          <w:rFonts w:asciiTheme="minorEastAsia" w:hAnsiTheme="minorEastAsia" w:cs="宋体" w:hint="eastAsia"/>
          <w:kern w:val="0"/>
          <w:sz w:val="24"/>
          <w:szCs w:val="24"/>
        </w:rPr>
        <w:t>（</w:t>
      </w:r>
      <w:r w:rsidR="002020A7" w:rsidRPr="00044006">
        <w:rPr>
          <w:rFonts w:asciiTheme="minorEastAsia" w:hAnsiTheme="minorEastAsia" w:cs="宋体" w:hint="eastAsia"/>
          <w:kern w:val="0"/>
          <w:sz w:val="24"/>
          <w:szCs w:val="24"/>
        </w:rPr>
        <w:t>程建</w:t>
      </w:r>
      <w:r w:rsidRPr="00044006">
        <w:rPr>
          <w:rFonts w:asciiTheme="minorEastAsia" w:hAnsiTheme="minorEastAsia" w:cs="宋体"/>
          <w:kern w:val="0"/>
          <w:sz w:val="24"/>
          <w:szCs w:val="24"/>
        </w:rPr>
        <w:t>，</w:t>
      </w:r>
      <w:r w:rsidR="00F26CC5" w:rsidRPr="00044006">
        <w:rPr>
          <w:rFonts w:asciiTheme="minorEastAsia" w:hAnsiTheme="minorEastAsia" w:cs="宋体"/>
          <w:kern w:val="0"/>
          <w:sz w:val="24"/>
          <w:szCs w:val="24"/>
        </w:rPr>
        <w:t>15</w:t>
      </w:r>
      <w:r w:rsidR="002020A7" w:rsidRPr="00044006">
        <w:rPr>
          <w:rFonts w:asciiTheme="minorEastAsia" w:hAnsiTheme="minorEastAsia" w:cs="宋体"/>
          <w:kern w:val="0"/>
          <w:sz w:val="24"/>
          <w:szCs w:val="24"/>
        </w:rPr>
        <w:t>954657773</w:t>
      </w:r>
      <w:r w:rsidRPr="00044006">
        <w:rPr>
          <w:rFonts w:asciiTheme="minorEastAsia" w:hAnsiTheme="minorEastAsia" w:cs="宋体" w:hint="eastAsia"/>
          <w:kern w:val="0"/>
          <w:sz w:val="24"/>
          <w:szCs w:val="24"/>
        </w:rPr>
        <w:t>）</w:t>
      </w:r>
      <w:r w:rsidRPr="00044006">
        <w:rPr>
          <w:rFonts w:asciiTheme="minorEastAsia" w:hAnsiTheme="minorEastAsia" w:cs="宋体"/>
          <w:kern w:val="0"/>
          <w:sz w:val="24"/>
          <w:szCs w:val="24"/>
        </w:rPr>
        <w:t>和网站回复的方式收集</w:t>
      </w:r>
      <w:r w:rsidR="00334B0A" w:rsidRPr="00044006">
        <w:rPr>
          <w:rFonts w:asciiTheme="minorEastAsia" w:hAnsiTheme="minorEastAsia" w:cs="宋体" w:hint="eastAsia"/>
          <w:kern w:val="0"/>
          <w:sz w:val="24"/>
          <w:szCs w:val="24"/>
        </w:rPr>
        <w:t>公众意见和建议</w:t>
      </w:r>
      <w:r w:rsidRPr="00044006">
        <w:rPr>
          <w:rFonts w:asciiTheme="minorEastAsia" w:hAnsiTheme="minorEastAsia" w:cs="宋体" w:hint="eastAsia"/>
          <w:kern w:val="0"/>
          <w:sz w:val="24"/>
          <w:szCs w:val="24"/>
        </w:rPr>
        <w:t>。</w:t>
      </w:r>
    </w:p>
    <w:p w14:paraId="777F55AC" w14:textId="77777777" w:rsidR="00502A13" w:rsidRPr="00502A13" w:rsidRDefault="00502A13" w:rsidP="00502A13">
      <w:pPr>
        <w:autoSpaceDE w:val="0"/>
        <w:autoSpaceDN w:val="0"/>
        <w:adjustRightInd w:val="0"/>
        <w:spacing w:before="60" w:after="60" w:line="360" w:lineRule="auto"/>
        <w:outlineLvl w:val="1"/>
        <w:rPr>
          <w:rFonts w:ascii="黑体" w:eastAsia="黑体" w:hAnsi="黑体" w:cs="黑体"/>
          <w:kern w:val="0"/>
          <w:sz w:val="24"/>
          <w:szCs w:val="24"/>
        </w:rPr>
      </w:pPr>
      <w:r>
        <w:rPr>
          <w:rFonts w:ascii="黑体" w:eastAsia="黑体" w:hAnsi="黑体" w:cs="TimesNewRomanPSMT"/>
          <w:kern w:val="0"/>
          <w:sz w:val="24"/>
          <w:szCs w:val="24"/>
        </w:rPr>
        <w:t>2</w:t>
      </w:r>
      <w:r w:rsidRPr="00502A13">
        <w:rPr>
          <w:rFonts w:ascii="黑体" w:eastAsia="黑体" w:hAnsi="黑体" w:cs="TimesNewRomanPSMT"/>
          <w:kern w:val="0"/>
          <w:sz w:val="24"/>
          <w:szCs w:val="24"/>
        </w:rPr>
        <w:t>.</w:t>
      </w:r>
      <w:r>
        <w:rPr>
          <w:rFonts w:ascii="黑体" w:eastAsia="黑体" w:hAnsi="黑体" w:cs="TimesNewRomanPSMT"/>
          <w:kern w:val="0"/>
          <w:sz w:val="24"/>
          <w:szCs w:val="24"/>
        </w:rPr>
        <w:t>3</w:t>
      </w:r>
      <w:r w:rsidRPr="00502A13">
        <w:rPr>
          <w:rFonts w:ascii="黑体" w:eastAsia="黑体" w:hAnsi="黑体" w:cs="TimesNewRomanPSMT"/>
          <w:kern w:val="0"/>
          <w:sz w:val="24"/>
          <w:szCs w:val="24"/>
        </w:rPr>
        <w:t xml:space="preserve"> </w:t>
      </w:r>
      <w:r>
        <w:rPr>
          <w:rFonts w:ascii="黑体" w:eastAsia="黑体" w:hAnsi="黑体" w:cs="黑体" w:hint="eastAsia"/>
          <w:kern w:val="0"/>
          <w:sz w:val="24"/>
          <w:szCs w:val="24"/>
        </w:rPr>
        <w:t>公众意见处理</w:t>
      </w:r>
    </w:p>
    <w:p w14:paraId="6B069D58" w14:textId="77777777" w:rsidR="0065496C" w:rsidRPr="00044006" w:rsidRDefault="0065496C" w:rsidP="00044006">
      <w:pPr>
        <w:autoSpaceDE w:val="0"/>
        <w:autoSpaceDN w:val="0"/>
        <w:adjustRightInd w:val="0"/>
        <w:snapToGrid w:val="0"/>
        <w:spacing w:line="331" w:lineRule="auto"/>
        <w:ind w:firstLineChars="200" w:firstLine="480"/>
        <w:rPr>
          <w:rFonts w:asciiTheme="minorEastAsia" w:hAnsiTheme="minorEastAsia" w:cs="宋体"/>
          <w:kern w:val="0"/>
          <w:sz w:val="24"/>
          <w:szCs w:val="24"/>
        </w:rPr>
      </w:pPr>
      <w:r w:rsidRPr="00044006">
        <w:rPr>
          <w:rFonts w:asciiTheme="minorEastAsia" w:hAnsiTheme="minorEastAsia" w:cs="宋体" w:hint="eastAsia"/>
          <w:kern w:val="0"/>
          <w:sz w:val="24"/>
          <w:szCs w:val="24"/>
        </w:rPr>
        <w:t>建设单位承诺</w:t>
      </w:r>
      <w:r w:rsidRPr="00044006">
        <w:rPr>
          <w:rFonts w:asciiTheme="minorEastAsia" w:hAnsiTheme="minorEastAsia" w:cs="宋体"/>
          <w:kern w:val="0"/>
          <w:sz w:val="24"/>
          <w:szCs w:val="24"/>
        </w:rPr>
        <w:t>会</w:t>
      </w:r>
      <w:r w:rsidRPr="00044006">
        <w:rPr>
          <w:rFonts w:asciiTheme="minorEastAsia" w:hAnsiTheme="minorEastAsia" w:cs="宋体" w:hint="eastAsia"/>
          <w:kern w:val="0"/>
          <w:sz w:val="24"/>
          <w:szCs w:val="24"/>
        </w:rPr>
        <w:t>严格记录公众反馈意见或投诉、收到时间、渠道以及反馈或投诉的内容，并</w:t>
      </w:r>
      <w:r w:rsidRPr="00044006">
        <w:rPr>
          <w:rFonts w:asciiTheme="minorEastAsia" w:hAnsiTheme="minorEastAsia" w:cs="宋体"/>
          <w:kern w:val="0"/>
          <w:sz w:val="24"/>
          <w:szCs w:val="24"/>
        </w:rPr>
        <w:t>及时</w:t>
      </w:r>
      <w:r w:rsidRPr="00044006">
        <w:rPr>
          <w:rFonts w:asciiTheme="minorEastAsia" w:hAnsiTheme="minorEastAsia" w:cs="宋体" w:hint="eastAsia"/>
          <w:kern w:val="0"/>
          <w:sz w:val="24"/>
          <w:szCs w:val="24"/>
        </w:rPr>
        <w:t>处理或解决公众意见，</w:t>
      </w:r>
      <w:r w:rsidRPr="00044006">
        <w:rPr>
          <w:rFonts w:asciiTheme="minorEastAsia" w:hAnsiTheme="minorEastAsia" w:cs="宋体"/>
          <w:kern w:val="0"/>
          <w:sz w:val="24"/>
          <w:szCs w:val="24"/>
        </w:rPr>
        <w:t>给出采纳与否的情况说明</w:t>
      </w:r>
      <w:r w:rsidRPr="00044006">
        <w:rPr>
          <w:rFonts w:asciiTheme="minorEastAsia" w:hAnsiTheme="minorEastAsia" w:cs="宋体" w:hint="eastAsia"/>
          <w:kern w:val="0"/>
          <w:sz w:val="24"/>
          <w:szCs w:val="24"/>
        </w:rPr>
        <w:t>。</w:t>
      </w:r>
    </w:p>
    <w:p w14:paraId="77CF2E87" w14:textId="77777777" w:rsidR="0065496C" w:rsidRPr="00044006" w:rsidRDefault="0065496C" w:rsidP="00044006">
      <w:pPr>
        <w:autoSpaceDE w:val="0"/>
        <w:autoSpaceDN w:val="0"/>
        <w:adjustRightInd w:val="0"/>
        <w:snapToGrid w:val="0"/>
        <w:spacing w:line="331" w:lineRule="auto"/>
        <w:ind w:firstLineChars="200" w:firstLine="480"/>
        <w:rPr>
          <w:rFonts w:asciiTheme="minorEastAsia" w:hAnsiTheme="minorEastAsia" w:cs="TimesNewRomanPSMT"/>
          <w:kern w:val="0"/>
          <w:sz w:val="24"/>
          <w:szCs w:val="24"/>
        </w:rPr>
      </w:pPr>
      <w:r w:rsidRPr="00044006">
        <w:rPr>
          <w:rFonts w:asciiTheme="minorEastAsia" w:hAnsiTheme="minorEastAsia" w:cs="宋体" w:hint="eastAsia"/>
          <w:kern w:val="0"/>
          <w:sz w:val="24"/>
          <w:szCs w:val="24"/>
        </w:rPr>
        <w:t>本项目</w:t>
      </w:r>
      <w:r w:rsidRPr="00044006">
        <w:rPr>
          <w:rFonts w:asciiTheme="minorEastAsia" w:hAnsiTheme="minorEastAsia" w:cs="宋体"/>
          <w:kern w:val="0"/>
          <w:sz w:val="24"/>
          <w:szCs w:val="24"/>
        </w:rPr>
        <w:t>建设过程、验收调查期间未收到公众意见或投诉，表明公众支持该项目的建设和运营。</w:t>
      </w:r>
    </w:p>
    <w:p w14:paraId="6238F118" w14:textId="77777777" w:rsidR="00502A13" w:rsidRPr="00502A13" w:rsidRDefault="00502A13" w:rsidP="00502A13">
      <w:pPr>
        <w:autoSpaceDE w:val="0"/>
        <w:autoSpaceDN w:val="0"/>
        <w:adjustRightInd w:val="0"/>
        <w:spacing w:before="60" w:after="60" w:line="360" w:lineRule="auto"/>
        <w:outlineLvl w:val="0"/>
        <w:rPr>
          <w:rFonts w:ascii="黑体" w:eastAsia="黑体" w:hAnsi="黑体" w:cs="黑体"/>
          <w:kern w:val="0"/>
          <w:sz w:val="28"/>
          <w:szCs w:val="28"/>
        </w:rPr>
      </w:pPr>
      <w:r>
        <w:rPr>
          <w:rFonts w:ascii="黑体" w:eastAsia="黑体" w:hAnsi="黑体" w:cs="TimesNewRomanPSMT"/>
          <w:kern w:val="0"/>
          <w:sz w:val="28"/>
          <w:szCs w:val="28"/>
        </w:rPr>
        <w:t>3</w:t>
      </w:r>
      <w:r w:rsidRPr="00502A13">
        <w:rPr>
          <w:rFonts w:ascii="黑体" w:eastAsia="黑体" w:hAnsi="黑体" w:cs="TimesNewRomanPSMT"/>
          <w:kern w:val="0"/>
          <w:sz w:val="28"/>
          <w:szCs w:val="28"/>
        </w:rPr>
        <w:t xml:space="preserve"> </w:t>
      </w:r>
      <w:r>
        <w:rPr>
          <w:rFonts w:ascii="黑体" w:eastAsia="黑体" w:hAnsi="黑体" w:cs="TimesNewRomanPSMT" w:hint="eastAsia"/>
          <w:kern w:val="0"/>
          <w:sz w:val="28"/>
          <w:szCs w:val="28"/>
        </w:rPr>
        <w:t>其他</w:t>
      </w:r>
      <w:r w:rsidRPr="00502A13">
        <w:rPr>
          <w:rFonts w:ascii="黑体" w:eastAsia="黑体" w:hAnsi="黑体" w:cs="黑体" w:hint="eastAsia"/>
          <w:kern w:val="0"/>
          <w:sz w:val="28"/>
          <w:szCs w:val="28"/>
        </w:rPr>
        <w:t>环境</w:t>
      </w:r>
      <w:r>
        <w:rPr>
          <w:rFonts w:ascii="黑体" w:eastAsia="黑体" w:hAnsi="黑体" w:cs="黑体" w:hint="eastAsia"/>
          <w:kern w:val="0"/>
          <w:sz w:val="28"/>
          <w:szCs w:val="28"/>
        </w:rPr>
        <w:t>措施的落实情况</w:t>
      </w:r>
    </w:p>
    <w:p w14:paraId="3D860FE5" w14:textId="77777777" w:rsidR="00502A13" w:rsidRPr="00502A13" w:rsidRDefault="00502A13" w:rsidP="00502A13">
      <w:pPr>
        <w:autoSpaceDE w:val="0"/>
        <w:autoSpaceDN w:val="0"/>
        <w:adjustRightInd w:val="0"/>
        <w:spacing w:before="60" w:after="60" w:line="360" w:lineRule="auto"/>
        <w:outlineLvl w:val="1"/>
        <w:rPr>
          <w:rFonts w:ascii="黑体" w:eastAsia="黑体" w:hAnsi="黑体" w:cs="黑体"/>
          <w:kern w:val="0"/>
          <w:sz w:val="24"/>
          <w:szCs w:val="24"/>
        </w:rPr>
      </w:pPr>
      <w:r>
        <w:rPr>
          <w:rFonts w:ascii="黑体" w:eastAsia="黑体" w:hAnsi="黑体" w:cs="TimesNewRomanPSMT"/>
          <w:kern w:val="0"/>
          <w:sz w:val="24"/>
          <w:szCs w:val="24"/>
        </w:rPr>
        <w:t>3</w:t>
      </w:r>
      <w:r w:rsidRPr="00502A13">
        <w:rPr>
          <w:rFonts w:ascii="黑体" w:eastAsia="黑体" w:hAnsi="黑体" w:cs="TimesNewRomanPSMT"/>
          <w:kern w:val="0"/>
          <w:sz w:val="24"/>
          <w:szCs w:val="24"/>
        </w:rPr>
        <w:t xml:space="preserve">.1 </w:t>
      </w:r>
      <w:r>
        <w:rPr>
          <w:rFonts w:ascii="黑体" w:eastAsia="黑体" w:hAnsi="黑体" w:cs="黑体" w:hint="eastAsia"/>
          <w:kern w:val="0"/>
          <w:sz w:val="24"/>
          <w:szCs w:val="24"/>
        </w:rPr>
        <w:t>制度措施落实</w:t>
      </w:r>
      <w:r>
        <w:rPr>
          <w:rFonts w:ascii="黑体" w:eastAsia="黑体" w:hAnsi="黑体" w:cs="黑体"/>
          <w:kern w:val="0"/>
          <w:sz w:val="24"/>
          <w:szCs w:val="24"/>
        </w:rPr>
        <w:t>情况</w:t>
      </w:r>
    </w:p>
    <w:p w14:paraId="5B1C866D" w14:textId="77777777" w:rsidR="00502A13" w:rsidRPr="00502A13" w:rsidRDefault="00502A13" w:rsidP="00502A13">
      <w:pPr>
        <w:autoSpaceDE w:val="0"/>
        <w:autoSpaceDN w:val="0"/>
        <w:adjustRightInd w:val="0"/>
        <w:spacing w:before="60" w:after="60" w:line="360" w:lineRule="auto"/>
        <w:outlineLvl w:val="2"/>
        <w:rPr>
          <w:rFonts w:asciiTheme="minorEastAsia" w:hAnsiTheme="minorEastAsia" w:cs="黑体"/>
          <w:kern w:val="0"/>
          <w:sz w:val="24"/>
          <w:szCs w:val="24"/>
        </w:rPr>
      </w:pPr>
      <w:r w:rsidRPr="00502A13">
        <w:rPr>
          <w:rFonts w:asciiTheme="minorEastAsia" w:hAnsiTheme="minorEastAsia" w:cs="TimesNewRomanPSMT"/>
          <w:kern w:val="0"/>
          <w:sz w:val="24"/>
          <w:szCs w:val="24"/>
        </w:rPr>
        <w:t xml:space="preserve">3.1.1 </w:t>
      </w:r>
      <w:r w:rsidRPr="00502A13">
        <w:rPr>
          <w:rFonts w:asciiTheme="minorEastAsia" w:hAnsiTheme="minorEastAsia" w:cs="黑体" w:hint="eastAsia"/>
          <w:kern w:val="0"/>
          <w:sz w:val="24"/>
          <w:szCs w:val="24"/>
        </w:rPr>
        <w:t>制度措施落实</w:t>
      </w:r>
      <w:r w:rsidRPr="00502A13">
        <w:rPr>
          <w:rFonts w:asciiTheme="minorEastAsia" w:hAnsiTheme="minorEastAsia" w:cs="黑体"/>
          <w:kern w:val="0"/>
          <w:sz w:val="24"/>
          <w:szCs w:val="24"/>
        </w:rPr>
        <w:t>情况</w:t>
      </w:r>
    </w:p>
    <w:p w14:paraId="25265616" w14:textId="7AD9B640" w:rsidR="00F26CC5" w:rsidRPr="00044006" w:rsidRDefault="000A6BF1" w:rsidP="00044006">
      <w:pPr>
        <w:autoSpaceDE w:val="0"/>
        <w:autoSpaceDN w:val="0"/>
        <w:adjustRightInd w:val="0"/>
        <w:snapToGrid w:val="0"/>
        <w:spacing w:line="331" w:lineRule="auto"/>
        <w:ind w:firstLineChars="200" w:firstLine="480"/>
        <w:rPr>
          <w:rFonts w:asciiTheme="minorEastAsia" w:hAnsiTheme="minorEastAsia" w:cs="宋体"/>
          <w:kern w:val="0"/>
          <w:sz w:val="24"/>
          <w:szCs w:val="24"/>
        </w:rPr>
      </w:pPr>
      <w:r w:rsidRPr="00044006">
        <w:rPr>
          <w:rFonts w:asciiTheme="minorEastAsia" w:hAnsiTheme="minorEastAsia" w:cs="宋体" w:hint="eastAsia"/>
          <w:kern w:val="0"/>
          <w:sz w:val="24"/>
          <w:szCs w:val="24"/>
        </w:rPr>
        <w:t>（1）</w:t>
      </w:r>
      <w:r w:rsidR="00775754" w:rsidRPr="00044006">
        <w:rPr>
          <w:rFonts w:asciiTheme="minorEastAsia" w:hAnsiTheme="minorEastAsia" w:cs="宋体" w:hint="eastAsia"/>
          <w:kern w:val="0"/>
          <w:sz w:val="24"/>
          <w:szCs w:val="24"/>
        </w:rPr>
        <w:t>环境保护组织机构</w:t>
      </w:r>
    </w:p>
    <w:p w14:paraId="45F05185" w14:textId="00D6E59F" w:rsidR="00F26CC5" w:rsidRPr="00044006" w:rsidRDefault="002020A7" w:rsidP="00044006">
      <w:pPr>
        <w:autoSpaceDE w:val="0"/>
        <w:autoSpaceDN w:val="0"/>
        <w:adjustRightInd w:val="0"/>
        <w:snapToGrid w:val="0"/>
        <w:spacing w:line="331" w:lineRule="auto"/>
        <w:ind w:firstLineChars="200" w:firstLine="480"/>
        <w:rPr>
          <w:rFonts w:asciiTheme="minorEastAsia" w:hAnsiTheme="minorEastAsia" w:cs="宋体"/>
          <w:kern w:val="0"/>
          <w:sz w:val="24"/>
          <w:szCs w:val="24"/>
        </w:rPr>
      </w:pPr>
      <w:r w:rsidRPr="00044006">
        <w:rPr>
          <w:rFonts w:asciiTheme="minorEastAsia" w:hAnsiTheme="minorEastAsia" w:cs="宋体" w:hint="eastAsia"/>
          <w:kern w:val="0"/>
          <w:sz w:val="24"/>
          <w:szCs w:val="24"/>
        </w:rPr>
        <w:t>孤东</w:t>
      </w:r>
      <w:r w:rsidR="0065496C" w:rsidRPr="00044006">
        <w:rPr>
          <w:rFonts w:asciiTheme="minorEastAsia" w:hAnsiTheme="minorEastAsia" w:cs="宋体" w:hint="eastAsia"/>
          <w:kern w:val="0"/>
          <w:sz w:val="24"/>
          <w:szCs w:val="24"/>
        </w:rPr>
        <w:t>采油厂</w:t>
      </w:r>
      <w:r w:rsidR="0065496C" w:rsidRPr="00044006">
        <w:rPr>
          <w:rFonts w:asciiTheme="minorEastAsia" w:hAnsiTheme="minorEastAsia" w:cs="宋体"/>
          <w:kern w:val="0"/>
          <w:sz w:val="24"/>
          <w:szCs w:val="24"/>
        </w:rPr>
        <w:t>QHSE管理科有专职人员负责</w:t>
      </w:r>
      <w:r w:rsidR="0065496C" w:rsidRPr="00044006">
        <w:rPr>
          <w:rFonts w:asciiTheme="minorEastAsia" w:hAnsiTheme="minorEastAsia" w:cs="宋体" w:hint="eastAsia"/>
          <w:kern w:val="0"/>
          <w:sz w:val="24"/>
          <w:szCs w:val="24"/>
        </w:rPr>
        <w:t>各管理区和</w:t>
      </w:r>
      <w:r w:rsidR="0065496C" w:rsidRPr="00044006">
        <w:rPr>
          <w:rFonts w:asciiTheme="minorEastAsia" w:hAnsiTheme="minorEastAsia" w:cs="宋体"/>
          <w:kern w:val="0"/>
          <w:sz w:val="24"/>
          <w:szCs w:val="24"/>
        </w:rPr>
        <w:t>集输大队</w:t>
      </w:r>
      <w:r w:rsidR="0065496C" w:rsidRPr="00044006">
        <w:rPr>
          <w:rFonts w:asciiTheme="minorEastAsia" w:hAnsiTheme="minorEastAsia" w:cs="宋体" w:hint="eastAsia"/>
          <w:kern w:val="0"/>
          <w:sz w:val="24"/>
          <w:szCs w:val="24"/>
        </w:rPr>
        <w:t>的安全</w:t>
      </w:r>
      <w:r w:rsidR="0065496C" w:rsidRPr="00044006">
        <w:rPr>
          <w:rFonts w:asciiTheme="minorEastAsia" w:hAnsiTheme="minorEastAsia" w:cs="宋体"/>
          <w:kern w:val="0"/>
          <w:sz w:val="24"/>
          <w:szCs w:val="24"/>
        </w:rPr>
        <w:t>环保工作。为了贯彻执行各项环保法规，落实可行性研究报告、环境影响报告表及批复中的环保措施，结合该项目的运营实际情况，</w:t>
      </w:r>
      <w:r w:rsidRPr="00044006">
        <w:rPr>
          <w:rFonts w:asciiTheme="minorEastAsia" w:hAnsiTheme="minorEastAsia" w:cs="宋体" w:hint="eastAsia"/>
          <w:kern w:val="0"/>
          <w:sz w:val="24"/>
          <w:szCs w:val="24"/>
        </w:rPr>
        <w:t>孤东</w:t>
      </w:r>
      <w:r w:rsidR="0065496C" w:rsidRPr="00044006">
        <w:rPr>
          <w:rFonts w:asciiTheme="minorEastAsia" w:hAnsiTheme="minorEastAsia" w:cs="宋体" w:hint="eastAsia"/>
          <w:kern w:val="0"/>
          <w:sz w:val="24"/>
          <w:szCs w:val="24"/>
        </w:rPr>
        <w:t>采油厂</w:t>
      </w:r>
      <w:r w:rsidR="0065496C" w:rsidRPr="00044006">
        <w:rPr>
          <w:rFonts w:asciiTheme="minorEastAsia" w:hAnsiTheme="minorEastAsia" w:cs="宋体"/>
          <w:kern w:val="0"/>
          <w:sz w:val="24"/>
          <w:szCs w:val="24"/>
        </w:rPr>
        <w:t>建立健全了一系列</w:t>
      </w:r>
      <w:r w:rsidR="0065496C" w:rsidRPr="00044006">
        <w:rPr>
          <w:rFonts w:asciiTheme="minorEastAsia" w:hAnsiTheme="minorEastAsia" w:cs="宋体" w:hint="eastAsia"/>
          <w:kern w:val="0"/>
          <w:sz w:val="24"/>
          <w:szCs w:val="24"/>
        </w:rPr>
        <w:t>HSE</w:t>
      </w:r>
      <w:r w:rsidR="0065496C" w:rsidRPr="00044006">
        <w:rPr>
          <w:rFonts w:asciiTheme="minorEastAsia" w:hAnsiTheme="minorEastAsia" w:cs="宋体"/>
          <w:kern w:val="0"/>
          <w:sz w:val="24"/>
          <w:szCs w:val="24"/>
        </w:rPr>
        <w:t>管理制度</w:t>
      </w:r>
      <w:r w:rsidR="0065496C" w:rsidRPr="00044006">
        <w:rPr>
          <w:rFonts w:asciiTheme="minorEastAsia" w:hAnsiTheme="minorEastAsia" w:cs="宋体" w:hint="eastAsia"/>
          <w:kern w:val="0"/>
          <w:sz w:val="24"/>
          <w:szCs w:val="24"/>
        </w:rPr>
        <w:t>。</w:t>
      </w:r>
      <w:r w:rsidR="0065496C" w:rsidRPr="00044006">
        <w:rPr>
          <w:rFonts w:asciiTheme="minorEastAsia" w:hAnsiTheme="minorEastAsia" w:cs="宋体"/>
          <w:kern w:val="0"/>
          <w:sz w:val="24"/>
          <w:szCs w:val="24"/>
        </w:rPr>
        <w:t>从现场调查的情况看，</w:t>
      </w:r>
      <w:r w:rsidR="00775754" w:rsidRPr="00044006">
        <w:rPr>
          <w:rFonts w:asciiTheme="minorEastAsia" w:hAnsiTheme="minorEastAsia" w:cs="宋体" w:hint="eastAsia"/>
          <w:kern w:val="0"/>
          <w:sz w:val="24"/>
          <w:szCs w:val="24"/>
        </w:rPr>
        <w:t>项目</w:t>
      </w:r>
      <w:r w:rsidR="00775754" w:rsidRPr="00044006">
        <w:rPr>
          <w:rFonts w:asciiTheme="minorEastAsia" w:hAnsiTheme="minorEastAsia" w:cs="宋体"/>
          <w:kern w:val="0"/>
          <w:sz w:val="24"/>
          <w:szCs w:val="24"/>
        </w:rPr>
        <w:t>所在管理区和集输大队的</w:t>
      </w:r>
      <w:r w:rsidR="0065496C" w:rsidRPr="00044006">
        <w:rPr>
          <w:rFonts w:asciiTheme="minorEastAsia" w:hAnsiTheme="minorEastAsia" w:cs="宋体"/>
          <w:kern w:val="0"/>
          <w:sz w:val="24"/>
          <w:szCs w:val="24"/>
        </w:rPr>
        <w:t>工作纪律都比较严明，工作人员持证上岗</w:t>
      </w:r>
      <w:r w:rsidR="0065496C" w:rsidRPr="00044006">
        <w:rPr>
          <w:rFonts w:asciiTheme="minorEastAsia" w:hAnsiTheme="minorEastAsia" w:cs="宋体" w:hint="eastAsia"/>
          <w:kern w:val="0"/>
          <w:sz w:val="24"/>
          <w:szCs w:val="24"/>
        </w:rPr>
        <w:t>，</w:t>
      </w:r>
      <w:r w:rsidR="0065496C" w:rsidRPr="00044006">
        <w:rPr>
          <w:rFonts w:asciiTheme="minorEastAsia" w:hAnsiTheme="minorEastAsia" w:cs="宋体"/>
          <w:kern w:val="0"/>
          <w:sz w:val="24"/>
          <w:szCs w:val="24"/>
        </w:rPr>
        <w:t>制定了巡检制度，有专人对各设备的工作状态进行检查</w:t>
      </w:r>
      <w:r w:rsidR="0065496C" w:rsidRPr="00044006">
        <w:rPr>
          <w:rFonts w:asciiTheme="minorEastAsia" w:hAnsiTheme="minorEastAsia" w:cs="宋体" w:hint="eastAsia"/>
          <w:kern w:val="0"/>
          <w:sz w:val="24"/>
          <w:szCs w:val="24"/>
        </w:rPr>
        <w:t>，</w:t>
      </w:r>
      <w:r w:rsidR="0065496C" w:rsidRPr="00044006">
        <w:rPr>
          <w:rFonts w:asciiTheme="minorEastAsia" w:hAnsiTheme="minorEastAsia" w:cs="宋体"/>
          <w:kern w:val="0"/>
          <w:sz w:val="24"/>
          <w:szCs w:val="24"/>
        </w:rPr>
        <w:t>同时兼顾</w:t>
      </w:r>
      <w:r w:rsidR="0065496C" w:rsidRPr="00044006">
        <w:rPr>
          <w:rFonts w:asciiTheme="minorEastAsia" w:hAnsiTheme="minorEastAsia" w:cs="宋体" w:hint="eastAsia"/>
          <w:kern w:val="0"/>
          <w:sz w:val="24"/>
          <w:szCs w:val="24"/>
        </w:rPr>
        <w:t>本次</w:t>
      </w:r>
      <w:r w:rsidR="00775754" w:rsidRPr="00044006">
        <w:rPr>
          <w:rFonts w:asciiTheme="minorEastAsia" w:hAnsiTheme="minorEastAsia" w:cs="宋体" w:hint="eastAsia"/>
          <w:kern w:val="0"/>
          <w:sz w:val="24"/>
          <w:szCs w:val="24"/>
        </w:rPr>
        <w:t>新建注水管线</w:t>
      </w:r>
      <w:r w:rsidR="0065496C" w:rsidRPr="00044006">
        <w:rPr>
          <w:rFonts w:asciiTheme="minorEastAsia" w:hAnsiTheme="minorEastAsia" w:cs="宋体" w:hint="eastAsia"/>
          <w:kern w:val="0"/>
          <w:sz w:val="24"/>
          <w:szCs w:val="24"/>
        </w:rPr>
        <w:t>实际</w:t>
      </w:r>
      <w:r w:rsidR="0065496C" w:rsidRPr="00044006">
        <w:rPr>
          <w:rFonts w:asciiTheme="minorEastAsia" w:hAnsiTheme="minorEastAsia" w:cs="宋体"/>
          <w:kern w:val="0"/>
          <w:sz w:val="24"/>
          <w:szCs w:val="24"/>
        </w:rPr>
        <w:t>运行情况进行监督管理。</w:t>
      </w:r>
    </w:p>
    <w:p w14:paraId="1CF60DC9" w14:textId="708D0E28" w:rsidR="00F26CC5" w:rsidRPr="00044006" w:rsidRDefault="000A6BF1" w:rsidP="00044006">
      <w:pPr>
        <w:autoSpaceDE w:val="0"/>
        <w:autoSpaceDN w:val="0"/>
        <w:adjustRightInd w:val="0"/>
        <w:snapToGrid w:val="0"/>
        <w:spacing w:line="331" w:lineRule="auto"/>
        <w:ind w:firstLineChars="200" w:firstLine="480"/>
        <w:rPr>
          <w:rFonts w:asciiTheme="minorEastAsia" w:hAnsiTheme="minorEastAsia" w:cs="宋体"/>
          <w:kern w:val="0"/>
          <w:sz w:val="24"/>
          <w:szCs w:val="24"/>
        </w:rPr>
      </w:pPr>
      <w:r w:rsidRPr="00044006">
        <w:rPr>
          <w:rFonts w:asciiTheme="minorEastAsia" w:hAnsiTheme="minorEastAsia" w:cs="宋体" w:hint="eastAsia"/>
          <w:kern w:val="0"/>
          <w:sz w:val="24"/>
          <w:szCs w:val="24"/>
        </w:rPr>
        <w:t>（2）</w:t>
      </w:r>
      <w:r w:rsidR="0065496C" w:rsidRPr="00044006">
        <w:rPr>
          <w:rFonts w:asciiTheme="minorEastAsia" w:hAnsiTheme="minorEastAsia" w:cs="宋体" w:hint="eastAsia"/>
          <w:kern w:val="0"/>
          <w:sz w:val="24"/>
          <w:szCs w:val="24"/>
        </w:rPr>
        <w:t>环保设施运行调查，维护情况</w:t>
      </w:r>
    </w:p>
    <w:p w14:paraId="636349BC" w14:textId="7D416F2F" w:rsidR="0065496C" w:rsidRPr="00044006" w:rsidRDefault="0065496C" w:rsidP="00044006">
      <w:pPr>
        <w:autoSpaceDE w:val="0"/>
        <w:autoSpaceDN w:val="0"/>
        <w:adjustRightInd w:val="0"/>
        <w:snapToGrid w:val="0"/>
        <w:spacing w:line="331" w:lineRule="auto"/>
        <w:ind w:firstLineChars="200" w:firstLine="480"/>
        <w:rPr>
          <w:rFonts w:asciiTheme="minorEastAsia" w:hAnsiTheme="minorEastAsia" w:cs="宋体"/>
          <w:kern w:val="0"/>
          <w:sz w:val="24"/>
          <w:szCs w:val="24"/>
        </w:rPr>
      </w:pPr>
      <w:r w:rsidRPr="00044006">
        <w:rPr>
          <w:rFonts w:asciiTheme="minorEastAsia" w:hAnsiTheme="minorEastAsia" w:cs="宋体" w:hint="eastAsia"/>
          <w:kern w:val="0"/>
          <w:sz w:val="24"/>
          <w:szCs w:val="24"/>
        </w:rPr>
        <w:t>为了确保各项设施的有效运行，</w:t>
      </w:r>
      <w:r w:rsidR="002020A7" w:rsidRPr="00044006">
        <w:rPr>
          <w:rFonts w:asciiTheme="minorEastAsia" w:hAnsiTheme="minorEastAsia" w:cs="宋体" w:hint="eastAsia"/>
          <w:kern w:val="0"/>
          <w:sz w:val="24"/>
          <w:szCs w:val="24"/>
        </w:rPr>
        <w:t>孤东</w:t>
      </w:r>
      <w:r w:rsidRPr="00044006">
        <w:rPr>
          <w:rFonts w:asciiTheme="minorEastAsia" w:hAnsiTheme="minorEastAsia" w:cs="宋体" w:hint="eastAsia"/>
          <w:kern w:val="0"/>
          <w:sz w:val="24"/>
          <w:szCs w:val="24"/>
        </w:rPr>
        <w:t>采油厂制定了各类设备操作规程、设备运转记录、保养记录。操作人员根据各项制度进行设备检修和保养，通过巡查等方式及时发现该项目设施运行中出现的问题，通过厂领导由生产调度会安排解决问题，并严格督察解决的结果，以确保环保设施的正常运行。</w:t>
      </w:r>
    </w:p>
    <w:p w14:paraId="7310A2A9" w14:textId="77777777" w:rsidR="00502A13" w:rsidRPr="00502A13" w:rsidRDefault="00502A13" w:rsidP="00502A13">
      <w:pPr>
        <w:autoSpaceDE w:val="0"/>
        <w:autoSpaceDN w:val="0"/>
        <w:adjustRightInd w:val="0"/>
        <w:spacing w:before="60" w:after="60" w:line="360" w:lineRule="auto"/>
        <w:outlineLvl w:val="2"/>
        <w:rPr>
          <w:rFonts w:asciiTheme="minorEastAsia" w:hAnsiTheme="minorEastAsia" w:cs="黑体"/>
          <w:kern w:val="0"/>
          <w:sz w:val="24"/>
          <w:szCs w:val="24"/>
        </w:rPr>
      </w:pPr>
      <w:r w:rsidRPr="00502A13">
        <w:rPr>
          <w:rFonts w:asciiTheme="minorEastAsia" w:hAnsiTheme="minorEastAsia" w:cs="TimesNewRomanPSMT"/>
          <w:kern w:val="0"/>
          <w:sz w:val="24"/>
          <w:szCs w:val="24"/>
        </w:rPr>
        <w:t>3.1.</w:t>
      </w:r>
      <w:r>
        <w:rPr>
          <w:rFonts w:asciiTheme="minorEastAsia" w:hAnsiTheme="minorEastAsia" w:cs="TimesNewRomanPSMT"/>
          <w:kern w:val="0"/>
          <w:sz w:val="24"/>
          <w:szCs w:val="24"/>
        </w:rPr>
        <w:t>2</w:t>
      </w:r>
      <w:r w:rsidRPr="00502A13">
        <w:rPr>
          <w:rFonts w:asciiTheme="minorEastAsia" w:hAnsiTheme="minorEastAsia" w:cs="TimesNewRomanPSMT"/>
          <w:kern w:val="0"/>
          <w:sz w:val="24"/>
          <w:szCs w:val="24"/>
        </w:rPr>
        <w:t xml:space="preserve"> </w:t>
      </w:r>
      <w:r>
        <w:rPr>
          <w:rFonts w:asciiTheme="minorEastAsia" w:hAnsiTheme="minorEastAsia" w:cs="黑体" w:hint="eastAsia"/>
          <w:kern w:val="0"/>
          <w:sz w:val="24"/>
          <w:szCs w:val="24"/>
        </w:rPr>
        <w:t>环境风险防范措施</w:t>
      </w:r>
    </w:p>
    <w:p w14:paraId="603D26C7" w14:textId="77777777" w:rsidR="00775754" w:rsidRPr="00044006" w:rsidRDefault="00775754" w:rsidP="00044006">
      <w:pPr>
        <w:adjustRightInd w:val="0"/>
        <w:snapToGrid w:val="0"/>
        <w:spacing w:line="331" w:lineRule="auto"/>
        <w:ind w:firstLineChars="200" w:firstLine="480"/>
        <w:rPr>
          <w:rFonts w:asciiTheme="minorEastAsia" w:hAnsiTheme="minorEastAsia" w:cs="宋体"/>
          <w:kern w:val="0"/>
          <w:sz w:val="24"/>
          <w:szCs w:val="24"/>
        </w:rPr>
      </w:pPr>
      <w:r w:rsidRPr="00044006">
        <w:rPr>
          <w:rFonts w:asciiTheme="minorEastAsia" w:hAnsiTheme="minorEastAsia" w:cs="宋体" w:hint="eastAsia"/>
          <w:kern w:val="0"/>
          <w:sz w:val="24"/>
          <w:szCs w:val="24"/>
        </w:rPr>
        <w:t>为了提高对重大事故和险情的应急救援处理能力，确保在发生事故时，采取有效措施，避免或减少环境污染，应建立事故应急救援体系，制定并不断完善了各种事故发生后详细的应急预案。</w:t>
      </w:r>
    </w:p>
    <w:p w14:paraId="25058406" w14:textId="647CAE4B" w:rsidR="00775754" w:rsidRPr="00044006" w:rsidRDefault="002020A7" w:rsidP="00044006">
      <w:pPr>
        <w:adjustRightInd w:val="0"/>
        <w:snapToGrid w:val="0"/>
        <w:spacing w:line="331" w:lineRule="auto"/>
        <w:ind w:firstLineChars="200" w:firstLine="480"/>
        <w:rPr>
          <w:rFonts w:asciiTheme="minorEastAsia" w:hAnsiTheme="minorEastAsia" w:cs="宋体"/>
          <w:kern w:val="0"/>
          <w:sz w:val="24"/>
          <w:szCs w:val="24"/>
        </w:rPr>
      </w:pPr>
      <w:r w:rsidRPr="00044006">
        <w:rPr>
          <w:rFonts w:asciiTheme="minorEastAsia" w:hAnsiTheme="minorEastAsia" w:cs="宋体" w:hint="eastAsia"/>
          <w:kern w:val="0"/>
          <w:sz w:val="24"/>
          <w:szCs w:val="24"/>
        </w:rPr>
        <w:lastRenderedPageBreak/>
        <w:t>孤东</w:t>
      </w:r>
      <w:r w:rsidR="00775754" w:rsidRPr="00044006">
        <w:rPr>
          <w:rFonts w:asciiTheme="minorEastAsia" w:hAnsiTheme="minorEastAsia" w:cs="宋体" w:hint="eastAsia"/>
          <w:kern w:val="0"/>
          <w:sz w:val="24"/>
          <w:szCs w:val="24"/>
        </w:rPr>
        <w:t>采油厂对有可能发生泄漏的生产作业活动，编制了应急预案，配备了控制污染的应急设备并保证其随时处于可以使用的状态；对从事可能发生泄漏的生产作业活动的职工，进行了应急培训，定期组织演练。</w:t>
      </w:r>
    </w:p>
    <w:p w14:paraId="5FA6AAF3" w14:textId="1A681BEF" w:rsidR="00502A13" w:rsidRPr="00044006" w:rsidRDefault="00775754" w:rsidP="00044006">
      <w:pPr>
        <w:adjustRightInd w:val="0"/>
        <w:snapToGrid w:val="0"/>
        <w:spacing w:line="331" w:lineRule="auto"/>
        <w:ind w:firstLineChars="200" w:firstLine="480"/>
        <w:rPr>
          <w:rFonts w:asciiTheme="minorEastAsia" w:hAnsiTheme="minorEastAsia" w:cs="宋体"/>
          <w:kern w:val="0"/>
          <w:sz w:val="24"/>
          <w:szCs w:val="24"/>
        </w:rPr>
      </w:pPr>
      <w:r w:rsidRPr="00044006">
        <w:rPr>
          <w:rFonts w:asciiTheme="minorEastAsia" w:hAnsiTheme="minorEastAsia" w:cs="宋体" w:hint="eastAsia"/>
          <w:kern w:val="0"/>
          <w:sz w:val="24"/>
          <w:szCs w:val="24"/>
        </w:rPr>
        <w:t>生产作业过程中发生或可能发生环境污染事故、生态破坏事故、与环境有关的非正常生产状况以及敏感环境事件，作业单位必须立即采取有效措施处理，及时通报可能受危害的单位和居民，及时向QHSE管理科汇报，并配合与接受调查处理。采油厂QHSE管理科统一负责向相关政府部门和上级主管部门汇报。采油厂环境污染与破坏事故的上报、管理与处理工作按照油田环境污染与破坏事故相关处理规定执行。同时，</w:t>
      </w:r>
      <w:r w:rsidR="00446645" w:rsidRPr="00044006">
        <w:rPr>
          <w:rFonts w:asciiTheme="minorEastAsia" w:hAnsiTheme="minorEastAsia" w:cs="宋体" w:hint="eastAsia"/>
          <w:kern w:val="0"/>
          <w:sz w:val="24"/>
          <w:szCs w:val="24"/>
        </w:rPr>
        <w:t>孤东</w:t>
      </w:r>
      <w:r w:rsidRPr="00044006">
        <w:rPr>
          <w:rFonts w:asciiTheme="minorEastAsia" w:hAnsiTheme="minorEastAsia" w:cs="宋体" w:hint="eastAsia"/>
          <w:kern w:val="0"/>
          <w:sz w:val="24"/>
          <w:szCs w:val="24"/>
        </w:rPr>
        <w:t>采油厂定期对环境保护内容及应急措施进行培训和演练，该内容已纳入生产工作考核中</w:t>
      </w:r>
      <w:bookmarkStart w:id="0" w:name="_GoBack"/>
      <w:bookmarkEnd w:id="0"/>
      <w:r w:rsidRPr="00044006">
        <w:rPr>
          <w:rFonts w:asciiTheme="minorEastAsia" w:hAnsiTheme="minorEastAsia" w:cs="宋体" w:hint="eastAsia"/>
          <w:kern w:val="0"/>
          <w:sz w:val="24"/>
          <w:szCs w:val="24"/>
        </w:rPr>
        <w:t>。</w:t>
      </w:r>
    </w:p>
    <w:p w14:paraId="0EB1BAC0" w14:textId="6C9E37A4" w:rsidR="00254F9D" w:rsidRPr="00502A13" w:rsidRDefault="00254F9D" w:rsidP="00254F9D">
      <w:pPr>
        <w:autoSpaceDE w:val="0"/>
        <w:autoSpaceDN w:val="0"/>
        <w:adjustRightInd w:val="0"/>
        <w:spacing w:before="60" w:after="60" w:line="360" w:lineRule="auto"/>
        <w:outlineLvl w:val="2"/>
        <w:rPr>
          <w:rFonts w:asciiTheme="minorEastAsia" w:hAnsiTheme="minorEastAsia" w:cs="黑体"/>
          <w:kern w:val="0"/>
          <w:sz w:val="24"/>
          <w:szCs w:val="24"/>
        </w:rPr>
      </w:pPr>
      <w:r w:rsidRPr="00502A13">
        <w:rPr>
          <w:rFonts w:asciiTheme="minorEastAsia" w:hAnsiTheme="minorEastAsia" w:cs="TimesNewRomanPSMT"/>
          <w:kern w:val="0"/>
          <w:sz w:val="24"/>
          <w:szCs w:val="24"/>
        </w:rPr>
        <w:t>3.1.</w:t>
      </w:r>
      <w:r>
        <w:rPr>
          <w:rFonts w:asciiTheme="minorEastAsia" w:hAnsiTheme="minorEastAsia" w:cs="TimesNewRomanPSMT"/>
          <w:kern w:val="0"/>
          <w:sz w:val="24"/>
          <w:szCs w:val="24"/>
        </w:rPr>
        <w:t>2</w:t>
      </w:r>
      <w:r w:rsidRPr="00502A13">
        <w:rPr>
          <w:rFonts w:asciiTheme="minorEastAsia" w:hAnsiTheme="minorEastAsia" w:cs="TimesNewRomanPSMT"/>
          <w:kern w:val="0"/>
          <w:sz w:val="24"/>
          <w:szCs w:val="24"/>
        </w:rPr>
        <w:t xml:space="preserve"> </w:t>
      </w:r>
      <w:r>
        <w:rPr>
          <w:rFonts w:asciiTheme="minorEastAsia" w:hAnsiTheme="minorEastAsia" w:cs="黑体" w:hint="eastAsia"/>
          <w:kern w:val="0"/>
          <w:sz w:val="24"/>
          <w:szCs w:val="24"/>
        </w:rPr>
        <w:t>采取</w:t>
      </w:r>
      <w:r>
        <w:rPr>
          <w:rFonts w:asciiTheme="minorEastAsia" w:hAnsiTheme="minorEastAsia" w:cs="黑体"/>
          <w:kern w:val="0"/>
          <w:sz w:val="24"/>
          <w:szCs w:val="24"/>
        </w:rPr>
        <w:t>的清洁生产措施</w:t>
      </w:r>
    </w:p>
    <w:p w14:paraId="776BD802" w14:textId="26D23CA9" w:rsidR="00254F9D" w:rsidRPr="00044006" w:rsidRDefault="000A6BF1" w:rsidP="00044006">
      <w:pPr>
        <w:pStyle w:val="2SLCON2"/>
        <w:adjustRightInd w:val="0"/>
        <w:snapToGrid w:val="0"/>
        <w:spacing w:line="331" w:lineRule="auto"/>
        <w:ind w:firstLine="480"/>
        <w:jc w:val="both"/>
        <w:rPr>
          <w:rFonts w:asciiTheme="minorEastAsia" w:eastAsiaTheme="minorEastAsia" w:hAnsiTheme="minorEastAsia"/>
          <w:snapToGrid w:val="0"/>
          <w:szCs w:val="24"/>
        </w:rPr>
      </w:pPr>
      <w:r w:rsidRPr="00044006">
        <w:rPr>
          <w:rFonts w:asciiTheme="minorEastAsia" w:eastAsiaTheme="minorEastAsia" w:hAnsiTheme="minorEastAsia" w:hint="eastAsia"/>
          <w:snapToGrid w:val="0"/>
          <w:szCs w:val="24"/>
        </w:rPr>
        <w:t>（1）</w:t>
      </w:r>
      <w:r w:rsidR="00254F9D" w:rsidRPr="00044006">
        <w:rPr>
          <w:rFonts w:asciiTheme="minorEastAsia" w:eastAsiaTheme="minorEastAsia" w:hAnsiTheme="minorEastAsia" w:hint="eastAsia"/>
          <w:snapToGrid w:val="0"/>
          <w:szCs w:val="24"/>
        </w:rPr>
        <w:t>本项目新钻</w:t>
      </w:r>
      <w:r w:rsidR="00254F9D" w:rsidRPr="00044006">
        <w:rPr>
          <w:rFonts w:asciiTheme="minorEastAsia" w:eastAsiaTheme="minorEastAsia" w:hAnsiTheme="minorEastAsia"/>
          <w:snapToGrid w:val="0"/>
          <w:szCs w:val="24"/>
        </w:rPr>
        <w:t>的</w:t>
      </w:r>
      <w:r w:rsidR="00FD6E55">
        <w:rPr>
          <w:rFonts w:asciiTheme="minorEastAsia" w:eastAsiaTheme="minorEastAsia" w:hAnsiTheme="minorEastAsia"/>
          <w:snapToGrid w:val="0"/>
          <w:szCs w:val="24"/>
        </w:rPr>
        <w:t>2</w:t>
      </w:r>
      <w:r w:rsidR="00254F9D" w:rsidRPr="00044006">
        <w:rPr>
          <w:rFonts w:asciiTheme="minorEastAsia" w:eastAsiaTheme="minorEastAsia" w:hAnsiTheme="minorEastAsia" w:hint="eastAsia"/>
          <w:snapToGrid w:val="0"/>
          <w:szCs w:val="24"/>
        </w:rPr>
        <w:t>口井</w:t>
      </w:r>
      <w:r w:rsidR="00516748" w:rsidRPr="00044006">
        <w:rPr>
          <w:rFonts w:asciiTheme="minorEastAsia" w:eastAsiaTheme="minorEastAsia" w:hAnsiTheme="minorEastAsia" w:hint="eastAsia"/>
          <w:snapToGrid w:val="0"/>
          <w:szCs w:val="24"/>
        </w:rPr>
        <w:t>施工过程</w:t>
      </w:r>
      <w:r w:rsidR="00516748" w:rsidRPr="00044006">
        <w:rPr>
          <w:rFonts w:asciiTheme="minorEastAsia" w:eastAsiaTheme="minorEastAsia" w:hAnsiTheme="minorEastAsia"/>
          <w:snapToGrid w:val="0"/>
          <w:szCs w:val="24"/>
        </w:rPr>
        <w:t>中尽量</w:t>
      </w:r>
      <w:r w:rsidR="00516748" w:rsidRPr="00044006">
        <w:rPr>
          <w:rFonts w:asciiTheme="minorEastAsia" w:eastAsiaTheme="minorEastAsia" w:hAnsiTheme="minorEastAsia" w:hint="eastAsia"/>
          <w:snapToGrid w:val="0"/>
          <w:szCs w:val="24"/>
        </w:rPr>
        <w:t>减少</w:t>
      </w:r>
      <w:r w:rsidR="00254F9D" w:rsidRPr="00044006">
        <w:rPr>
          <w:rFonts w:asciiTheme="minorEastAsia" w:eastAsiaTheme="minorEastAsia" w:hAnsiTheme="minorEastAsia" w:hint="eastAsia"/>
          <w:snapToGrid w:val="0"/>
          <w:szCs w:val="24"/>
        </w:rPr>
        <w:t>井场占地，减轻了对土壤植被的影响。</w:t>
      </w:r>
    </w:p>
    <w:p w14:paraId="7F4AB8C9" w14:textId="791DF04B" w:rsidR="00254F9D" w:rsidRPr="00044006" w:rsidRDefault="000A6BF1" w:rsidP="00044006">
      <w:pPr>
        <w:pStyle w:val="2SLCON2"/>
        <w:adjustRightInd w:val="0"/>
        <w:snapToGrid w:val="0"/>
        <w:spacing w:line="331" w:lineRule="auto"/>
        <w:ind w:firstLine="480"/>
        <w:jc w:val="both"/>
        <w:rPr>
          <w:rFonts w:asciiTheme="minorEastAsia" w:eastAsiaTheme="minorEastAsia" w:hAnsiTheme="minorEastAsia"/>
          <w:snapToGrid w:val="0"/>
          <w:szCs w:val="24"/>
        </w:rPr>
      </w:pPr>
      <w:r w:rsidRPr="00044006">
        <w:rPr>
          <w:rFonts w:asciiTheme="minorEastAsia" w:eastAsiaTheme="minorEastAsia" w:hAnsiTheme="minorEastAsia" w:hint="eastAsia"/>
          <w:snapToGrid w:val="0"/>
          <w:szCs w:val="24"/>
        </w:rPr>
        <w:t>（2）</w:t>
      </w:r>
      <w:r w:rsidR="00254F9D" w:rsidRPr="00044006">
        <w:rPr>
          <w:rFonts w:asciiTheme="minorEastAsia" w:eastAsiaTheme="minorEastAsia" w:hAnsiTheme="minorEastAsia" w:hint="eastAsia"/>
          <w:snapToGrid w:val="0"/>
          <w:szCs w:val="24"/>
        </w:rPr>
        <w:t>钻井采用聚合物钻井泥浆，该钻井泥浆基本为无毒泥浆，广泛应用于油田开发。</w:t>
      </w:r>
    </w:p>
    <w:p w14:paraId="70A00528" w14:textId="16DD2030" w:rsidR="00254F9D" w:rsidRPr="00044006" w:rsidRDefault="000A6BF1" w:rsidP="00044006">
      <w:pPr>
        <w:pStyle w:val="2SLCON2"/>
        <w:adjustRightInd w:val="0"/>
        <w:snapToGrid w:val="0"/>
        <w:spacing w:line="331" w:lineRule="auto"/>
        <w:ind w:firstLine="480"/>
        <w:jc w:val="both"/>
        <w:rPr>
          <w:rFonts w:asciiTheme="minorEastAsia" w:eastAsiaTheme="minorEastAsia" w:hAnsiTheme="minorEastAsia"/>
          <w:snapToGrid w:val="0"/>
          <w:szCs w:val="24"/>
        </w:rPr>
      </w:pPr>
      <w:r w:rsidRPr="00044006">
        <w:rPr>
          <w:rFonts w:asciiTheme="minorEastAsia" w:eastAsiaTheme="minorEastAsia" w:hAnsiTheme="minorEastAsia" w:hint="eastAsia"/>
          <w:snapToGrid w:val="0"/>
          <w:szCs w:val="24"/>
        </w:rPr>
        <w:t>（3）</w:t>
      </w:r>
      <w:r w:rsidR="00254F9D" w:rsidRPr="00044006">
        <w:rPr>
          <w:rFonts w:asciiTheme="minorEastAsia" w:eastAsiaTheme="minorEastAsia" w:hAnsiTheme="minorEastAsia" w:hint="eastAsia"/>
          <w:snapToGrid w:val="0"/>
          <w:szCs w:val="24"/>
        </w:rPr>
        <w:t>采用泥浆循环系统、泥浆循环利用率能达到</w:t>
      </w:r>
      <w:r w:rsidR="00254F9D" w:rsidRPr="00044006">
        <w:rPr>
          <w:rFonts w:asciiTheme="minorEastAsia" w:eastAsiaTheme="minorEastAsia" w:hAnsiTheme="minorEastAsia"/>
          <w:snapToGrid w:val="0"/>
          <w:szCs w:val="24"/>
        </w:rPr>
        <w:t>95</w:t>
      </w:r>
      <w:r w:rsidR="00254F9D" w:rsidRPr="00044006">
        <w:rPr>
          <w:rFonts w:asciiTheme="minorEastAsia" w:eastAsiaTheme="minorEastAsia" w:hAnsiTheme="minorEastAsia" w:hint="eastAsia"/>
          <w:snapToGrid w:val="0"/>
          <w:szCs w:val="24"/>
        </w:rPr>
        <w:t>%以上，最大限度地减少了废泥浆的产生量和污染物的排放量。钻井产生的废弃泥浆、岩屑在防渗漏泥浆池中进行无害化处理后填埋，处理率达到100%。</w:t>
      </w:r>
    </w:p>
    <w:p w14:paraId="45F2BF66" w14:textId="08C4775C" w:rsidR="00254F9D" w:rsidRPr="00044006" w:rsidRDefault="000A6BF1" w:rsidP="00044006">
      <w:pPr>
        <w:pStyle w:val="2SLCON2"/>
        <w:adjustRightInd w:val="0"/>
        <w:snapToGrid w:val="0"/>
        <w:spacing w:line="331" w:lineRule="auto"/>
        <w:ind w:firstLine="480"/>
        <w:jc w:val="both"/>
        <w:rPr>
          <w:rFonts w:asciiTheme="minorEastAsia" w:eastAsiaTheme="minorEastAsia" w:hAnsiTheme="minorEastAsia"/>
          <w:snapToGrid w:val="0"/>
          <w:szCs w:val="24"/>
        </w:rPr>
      </w:pPr>
      <w:r w:rsidRPr="00044006">
        <w:rPr>
          <w:rFonts w:asciiTheme="minorEastAsia" w:eastAsiaTheme="minorEastAsia" w:hAnsiTheme="minorEastAsia" w:hint="eastAsia"/>
          <w:snapToGrid w:val="0"/>
          <w:szCs w:val="24"/>
        </w:rPr>
        <w:t>（4）</w:t>
      </w:r>
      <w:r w:rsidR="00254F9D" w:rsidRPr="00044006">
        <w:rPr>
          <w:rFonts w:asciiTheme="minorEastAsia" w:eastAsiaTheme="minorEastAsia" w:hAnsiTheme="minorEastAsia" w:hint="eastAsia"/>
          <w:snapToGrid w:val="0"/>
          <w:szCs w:val="24"/>
        </w:rPr>
        <w:t>在钻井时，井口安装井控装置，最大限度的避免井喷事故的发生；在修井时，安装封井器，避免原油、污水喷出。</w:t>
      </w:r>
    </w:p>
    <w:p w14:paraId="0CA58D3D" w14:textId="598E11A8" w:rsidR="00254F9D" w:rsidRPr="00044006" w:rsidRDefault="000A6BF1" w:rsidP="00044006">
      <w:pPr>
        <w:pStyle w:val="2SLCON2"/>
        <w:adjustRightInd w:val="0"/>
        <w:snapToGrid w:val="0"/>
        <w:spacing w:line="331" w:lineRule="auto"/>
        <w:ind w:firstLine="480"/>
        <w:jc w:val="both"/>
        <w:rPr>
          <w:rFonts w:asciiTheme="minorEastAsia" w:eastAsiaTheme="minorEastAsia" w:hAnsiTheme="minorEastAsia"/>
          <w:snapToGrid w:val="0"/>
          <w:szCs w:val="24"/>
        </w:rPr>
      </w:pPr>
      <w:r w:rsidRPr="00044006">
        <w:rPr>
          <w:rFonts w:asciiTheme="minorEastAsia" w:eastAsiaTheme="minorEastAsia" w:hAnsiTheme="minorEastAsia" w:hint="eastAsia"/>
          <w:snapToGrid w:val="0"/>
          <w:szCs w:val="24"/>
        </w:rPr>
        <w:t>（5）</w:t>
      </w:r>
      <w:r w:rsidR="00254F9D" w:rsidRPr="00044006">
        <w:rPr>
          <w:rFonts w:asciiTheme="minorEastAsia" w:eastAsiaTheme="minorEastAsia" w:hAnsiTheme="minorEastAsia" w:hint="eastAsia"/>
          <w:snapToGrid w:val="0"/>
          <w:szCs w:val="24"/>
        </w:rPr>
        <w:t>泥浆池</w:t>
      </w:r>
      <w:r w:rsidR="00254F9D" w:rsidRPr="00044006">
        <w:rPr>
          <w:rFonts w:asciiTheme="minorEastAsia" w:eastAsiaTheme="minorEastAsia" w:hAnsiTheme="minorEastAsia"/>
          <w:snapToGrid w:val="0"/>
          <w:szCs w:val="24"/>
        </w:rPr>
        <w:t>、</w:t>
      </w:r>
      <w:r w:rsidRPr="00044006">
        <w:rPr>
          <w:rFonts w:asciiTheme="minorEastAsia" w:eastAsiaTheme="minorEastAsia" w:hAnsiTheme="minorEastAsia" w:hint="eastAsia"/>
          <w:snapToGrid w:val="0"/>
          <w:szCs w:val="24"/>
        </w:rPr>
        <w:t>单井</w:t>
      </w:r>
      <w:r w:rsidR="00BD38EF" w:rsidRPr="00044006">
        <w:rPr>
          <w:rFonts w:asciiTheme="minorEastAsia" w:eastAsiaTheme="minorEastAsia" w:hAnsiTheme="minorEastAsia" w:hint="eastAsia"/>
          <w:snapToGrid w:val="0"/>
          <w:szCs w:val="24"/>
        </w:rPr>
        <w:t>集油管</w:t>
      </w:r>
      <w:r w:rsidR="00254F9D" w:rsidRPr="00044006">
        <w:rPr>
          <w:rFonts w:asciiTheme="minorEastAsia" w:eastAsiaTheme="minorEastAsia" w:hAnsiTheme="minorEastAsia" w:hint="eastAsia"/>
          <w:snapToGrid w:val="0"/>
          <w:szCs w:val="24"/>
        </w:rPr>
        <w:t>线</w:t>
      </w:r>
      <w:r w:rsidR="00BD38EF" w:rsidRPr="00044006">
        <w:rPr>
          <w:rFonts w:asciiTheme="minorEastAsia" w:eastAsiaTheme="minorEastAsia" w:hAnsiTheme="minorEastAsia" w:hint="eastAsia"/>
          <w:snapToGrid w:val="0"/>
          <w:szCs w:val="24"/>
        </w:rPr>
        <w:t>、注水</w:t>
      </w:r>
      <w:r w:rsidR="00BD38EF" w:rsidRPr="00044006">
        <w:rPr>
          <w:rFonts w:asciiTheme="minorEastAsia" w:eastAsiaTheme="minorEastAsia" w:hAnsiTheme="minorEastAsia"/>
          <w:snapToGrid w:val="0"/>
          <w:szCs w:val="24"/>
        </w:rPr>
        <w:t>管线注</w:t>
      </w:r>
      <w:r w:rsidR="00254F9D" w:rsidRPr="00044006">
        <w:rPr>
          <w:rFonts w:asciiTheme="minorEastAsia" w:eastAsiaTheme="minorEastAsia" w:hAnsiTheme="minorEastAsia"/>
          <w:snapToGrid w:val="0"/>
          <w:szCs w:val="24"/>
        </w:rPr>
        <w:t>等</w:t>
      </w:r>
      <w:r w:rsidR="00254F9D" w:rsidRPr="00044006">
        <w:rPr>
          <w:rFonts w:asciiTheme="minorEastAsia" w:eastAsiaTheme="minorEastAsia" w:hAnsiTheme="minorEastAsia" w:hint="eastAsia"/>
          <w:snapToGrid w:val="0"/>
          <w:szCs w:val="24"/>
        </w:rPr>
        <w:t>临时</w:t>
      </w:r>
      <w:r w:rsidR="00254F9D" w:rsidRPr="00044006">
        <w:rPr>
          <w:rFonts w:asciiTheme="minorEastAsia" w:eastAsiaTheme="minorEastAsia" w:hAnsiTheme="minorEastAsia"/>
          <w:snapToGrid w:val="0"/>
          <w:szCs w:val="24"/>
        </w:rPr>
        <w:t>占地</w:t>
      </w:r>
      <w:r w:rsidR="00254F9D" w:rsidRPr="00044006">
        <w:rPr>
          <w:rFonts w:asciiTheme="minorEastAsia" w:eastAsiaTheme="minorEastAsia" w:hAnsiTheme="minorEastAsia" w:hint="eastAsia"/>
          <w:snapToGrid w:val="0"/>
          <w:szCs w:val="24"/>
        </w:rPr>
        <w:t>在</w:t>
      </w:r>
      <w:r w:rsidR="00254F9D" w:rsidRPr="00044006">
        <w:rPr>
          <w:rFonts w:asciiTheme="minorEastAsia" w:eastAsiaTheme="minorEastAsia" w:hAnsiTheme="minorEastAsia"/>
          <w:snapToGrid w:val="0"/>
          <w:szCs w:val="24"/>
        </w:rPr>
        <w:t>工程施工</w:t>
      </w:r>
      <w:r w:rsidR="00254F9D" w:rsidRPr="00044006">
        <w:rPr>
          <w:rFonts w:asciiTheme="minorEastAsia" w:eastAsiaTheme="minorEastAsia" w:hAnsiTheme="minorEastAsia" w:hint="eastAsia"/>
          <w:snapToGrid w:val="0"/>
          <w:szCs w:val="24"/>
        </w:rPr>
        <w:t>结束</w:t>
      </w:r>
      <w:r w:rsidR="00254F9D" w:rsidRPr="00044006">
        <w:rPr>
          <w:rFonts w:asciiTheme="minorEastAsia" w:eastAsiaTheme="minorEastAsia" w:hAnsiTheme="minorEastAsia"/>
          <w:snapToGrid w:val="0"/>
          <w:szCs w:val="24"/>
        </w:rPr>
        <w:t>后立即复</w:t>
      </w:r>
      <w:r w:rsidRPr="00044006">
        <w:rPr>
          <w:rFonts w:asciiTheme="minorEastAsia" w:eastAsiaTheme="minorEastAsia" w:hAnsiTheme="minorEastAsia" w:hint="eastAsia"/>
          <w:snapToGrid w:val="0"/>
          <w:szCs w:val="24"/>
        </w:rPr>
        <w:t>植</w:t>
      </w:r>
      <w:r w:rsidR="00254F9D" w:rsidRPr="00044006">
        <w:rPr>
          <w:rFonts w:asciiTheme="minorEastAsia" w:eastAsiaTheme="minorEastAsia" w:hAnsiTheme="minorEastAsia"/>
          <w:snapToGrid w:val="0"/>
          <w:szCs w:val="24"/>
        </w:rPr>
        <w:t>绿化，植被恢复率≥95%，可有效降低工程施工对环境的影响。</w:t>
      </w:r>
    </w:p>
    <w:p w14:paraId="46282730" w14:textId="074A0AEB" w:rsidR="00254F9D" w:rsidRPr="00044006" w:rsidRDefault="000A6BF1" w:rsidP="00044006">
      <w:pPr>
        <w:pStyle w:val="2SLCON2"/>
        <w:adjustRightInd w:val="0"/>
        <w:snapToGrid w:val="0"/>
        <w:spacing w:line="331" w:lineRule="auto"/>
        <w:ind w:firstLine="480"/>
        <w:jc w:val="both"/>
        <w:rPr>
          <w:rFonts w:asciiTheme="minorEastAsia" w:eastAsiaTheme="minorEastAsia" w:hAnsiTheme="minorEastAsia"/>
          <w:snapToGrid w:val="0"/>
          <w:szCs w:val="24"/>
        </w:rPr>
      </w:pPr>
      <w:r w:rsidRPr="00044006">
        <w:rPr>
          <w:rFonts w:asciiTheme="minorEastAsia" w:eastAsiaTheme="minorEastAsia" w:hAnsiTheme="minorEastAsia" w:hint="eastAsia"/>
          <w:snapToGrid w:val="0"/>
          <w:szCs w:val="24"/>
        </w:rPr>
        <w:t>（6）</w:t>
      </w:r>
      <w:r w:rsidR="00254F9D" w:rsidRPr="00044006">
        <w:rPr>
          <w:rFonts w:asciiTheme="minorEastAsia" w:eastAsiaTheme="minorEastAsia" w:hAnsiTheme="minorEastAsia" w:hint="eastAsia"/>
          <w:snapToGrid w:val="0"/>
          <w:szCs w:val="24"/>
        </w:rPr>
        <w:t>本项目油井</w:t>
      </w:r>
      <w:r w:rsidR="00254F9D" w:rsidRPr="00044006">
        <w:rPr>
          <w:rFonts w:asciiTheme="minorEastAsia" w:eastAsiaTheme="minorEastAsia" w:hAnsiTheme="minorEastAsia"/>
          <w:snapToGrid w:val="0"/>
          <w:szCs w:val="24"/>
        </w:rPr>
        <w:t>均安装了</w:t>
      </w:r>
      <w:r w:rsidR="00254F9D" w:rsidRPr="00044006">
        <w:rPr>
          <w:rFonts w:asciiTheme="minorEastAsia" w:eastAsiaTheme="minorEastAsia" w:hAnsiTheme="minorEastAsia" w:hint="eastAsia"/>
          <w:snapToGrid w:val="0"/>
          <w:szCs w:val="24"/>
        </w:rPr>
        <w:t>油套联通套管气回收装置</w:t>
      </w:r>
      <w:r w:rsidR="00254F9D" w:rsidRPr="00044006">
        <w:rPr>
          <w:rFonts w:asciiTheme="minorEastAsia" w:eastAsiaTheme="minorEastAsia" w:hAnsiTheme="minorEastAsia"/>
          <w:snapToGrid w:val="0"/>
          <w:szCs w:val="24"/>
        </w:rPr>
        <w:t>，套管内伴生气进入集油管线回收系统，避免因放空造成的环境污染及资源浪费。</w:t>
      </w:r>
    </w:p>
    <w:p w14:paraId="0D7447F7" w14:textId="424994CF" w:rsidR="00254F9D" w:rsidRPr="00044006" w:rsidRDefault="000A6BF1" w:rsidP="00044006">
      <w:pPr>
        <w:pStyle w:val="2SLCON2"/>
        <w:adjustRightInd w:val="0"/>
        <w:snapToGrid w:val="0"/>
        <w:spacing w:line="331" w:lineRule="auto"/>
        <w:ind w:firstLine="480"/>
        <w:jc w:val="both"/>
        <w:rPr>
          <w:rFonts w:asciiTheme="minorEastAsia" w:eastAsiaTheme="minorEastAsia" w:hAnsiTheme="minorEastAsia"/>
          <w:snapToGrid w:val="0"/>
          <w:szCs w:val="24"/>
        </w:rPr>
      </w:pPr>
      <w:r w:rsidRPr="00044006">
        <w:rPr>
          <w:rFonts w:asciiTheme="minorEastAsia" w:eastAsiaTheme="minorEastAsia" w:hAnsiTheme="minorEastAsia" w:hint="eastAsia"/>
          <w:snapToGrid w:val="0"/>
          <w:szCs w:val="24"/>
        </w:rPr>
        <w:t>（7）</w:t>
      </w:r>
      <w:r w:rsidR="00254F9D" w:rsidRPr="00044006">
        <w:rPr>
          <w:rFonts w:asciiTheme="minorEastAsia" w:eastAsiaTheme="minorEastAsia" w:hAnsiTheme="minorEastAsia"/>
          <w:snapToGrid w:val="0"/>
          <w:szCs w:val="24"/>
        </w:rPr>
        <w:t>本项目采油污水依托</w:t>
      </w:r>
      <w:r w:rsidR="00516748" w:rsidRPr="00044006">
        <w:rPr>
          <w:rFonts w:asciiTheme="minorEastAsia" w:eastAsiaTheme="minorEastAsia" w:hAnsiTheme="minorEastAsia" w:hint="eastAsia"/>
          <w:snapToGrid w:val="0"/>
          <w:szCs w:val="24"/>
        </w:rPr>
        <w:t>孤东四号联合站</w:t>
      </w:r>
      <w:r w:rsidR="00254F9D" w:rsidRPr="00044006">
        <w:rPr>
          <w:rFonts w:asciiTheme="minorEastAsia" w:eastAsiaTheme="minorEastAsia" w:hAnsiTheme="minorEastAsia"/>
          <w:snapToGrid w:val="0"/>
          <w:szCs w:val="24"/>
        </w:rPr>
        <w:t>处理后回用于注水开发，无污水外排，并节约了油田注水开发新鲜水消耗。</w:t>
      </w:r>
    </w:p>
    <w:p w14:paraId="17F92524" w14:textId="7EB8B2D6" w:rsidR="00502A13" w:rsidRPr="00502A13" w:rsidRDefault="00502A13" w:rsidP="00502A13">
      <w:pPr>
        <w:autoSpaceDE w:val="0"/>
        <w:autoSpaceDN w:val="0"/>
        <w:adjustRightInd w:val="0"/>
        <w:spacing w:before="60" w:after="60" w:line="360" w:lineRule="auto"/>
        <w:outlineLvl w:val="2"/>
        <w:rPr>
          <w:rFonts w:asciiTheme="minorEastAsia" w:hAnsiTheme="minorEastAsia" w:cs="黑体"/>
          <w:kern w:val="0"/>
          <w:sz w:val="24"/>
          <w:szCs w:val="24"/>
        </w:rPr>
      </w:pPr>
      <w:r w:rsidRPr="00502A13">
        <w:rPr>
          <w:rFonts w:asciiTheme="minorEastAsia" w:hAnsiTheme="minorEastAsia" w:cs="TimesNewRomanPSMT"/>
          <w:kern w:val="0"/>
          <w:sz w:val="24"/>
          <w:szCs w:val="24"/>
        </w:rPr>
        <w:t>3.1.</w:t>
      </w:r>
      <w:r w:rsidR="00254F9D">
        <w:rPr>
          <w:rFonts w:asciiTheme="minorEastAsia" w:hAnsiTheme="minorEastAsia" w:cs="TimesNewRomanPSMT"/>
          <w:kern w:val="0"/>
          <w:sz w:val="24"/>
          <w:szCs w:val="24"/>
        </w:rPr>
        <w:t>3</w:t>
      </w:r>
      <w:r>
        <w:rPr>
          <w:rFonts w:asciiTheme="minorEastAsia" w:hAnsiTheme="minorEastAsia" w:cs="黑体" w:hint="eastAsia"/>
          <w:kern w:val="0"/>
          <w:sz w:val="24"/>
          <w:szCs w:val="24"/>
        </w:rPr>
        <w:t>生态环境监测和调查计划</w:t>
      </w:r>
    </w:p>
    <w:p w14:paraId="4C128907" w14:textId="77E9D078" w:rsidR="00502A13" w:rsidRPr="00044006" w:rsidRDefault="00775754" w:rsidP="00044006">
      <w:pPr>
        <w:autoSpaceDE w:val="0"/>
        <w:autoSpaceDN w:val="0"/>
        <w:adjustRightInd w:val="0"/>
        <w:snapToGrid w:val="0"/>
        <w:spacing w:line="331" w:lineRule="auto"/>
        <w:ind w:firstLineChars="200" w:firstLine="480"/>
        <w:rPr>
          <w:rFonts w:asciiTheme="minorEastAsia" w:hAnsiTheme="minorEastAsia" w:cs="宋体"/>
          <w:kern w:val="0"/>
          <w:sz w:val="24"/>
          <w:szCs w:val="24"/>
        </w:rPr>
      </w:pPr>
      <w:r w:rsidRPr="00044006">
        <w:rPr>
          <w:rFonts w:asciiTheme="minorEastAsia" w:hAnsiTheme="minorEastAsia" w:cs="宋体" w:hint="eastAsia"/>
          <w:kern w:val="0"/>
          <w:sz w:val="24"/>
          <w:szCs w:val="24"/>
        </w:rPr>
        <w:t>根据</w:t>
      </w:r>
      <w:r w:rsidRPr="00044006">
        <w:rPr>
          <w:rFonts w:asciiTheme="minorEastAsia" w:hAnsiTheme="minorEastAsia" w:cs="宋体"/>
          <w:kern w:val="0"/>
          <w:sz w:val="24"/>
          <w:szCs w:val="24"/>
        </w:rPr>
        <w:t>本项目</w:t>
      </w:r>
      <w:r w:rsidRPr="00044006">
        <w:rPr>
          <w:rFonts w:asciiTheme="minorEastAsia" w:hAnsiTheme="minorEastAsia" w:cs="宋体" w:hint="eastAsia"/>
          <w:kern w:val="0"/>
          <w:sz w:val="24"/>
          <w:szCs w:val="24"/>
        </w:rPr>
        <w:t>特点</w:t>
      </w:r>
      <w:r w:rsidRPr="00044006">
        <w:rPr>
          <w:rFonts w:asciiTheme="minorEastAsia" w:hAnsiTheme="minorEastAsia" w:cs="宋体"/>
          <w:kern w:val="0"/>
          <w:sz w:val="24"/>
          <w:szCs w:val="24"/>
        </w:rPr>
        <w:t>和实际建设情况</w:t>
      </w:r>
      <w:r w:rsidRPr="00044006">
        <w:rPr>
          <w:rFonts w:asciiTheme="minorEastAsia" w:hAnsiTheme="minorEastAsia" w:cs="宋体" w:hint="eastAsia"/>
          <w:kern w:val="0"/>
          <w:sz w:val="24"/>
          <w:szCs w:val="24"/>
        </w:rPr>
        <w:t>，</w:t>
      </w:r>
      <w:r w:rsidR="00F26CC5" w:rsidRPr="00044006">
        <w:rPr>
          <w:rFonts w:asciiTheme="minorEastAsia" w:hAnsiTheme="minorEastAsia" w:cs="宋体" w:hint="eastAsia"/>
          <w:kern w:val="0"/>
          <w:sz w:val="24"/>
          <w:szCs w:val="24"/>
        </w:rPr>
        <w:t>本项目</w:t>
      </w:r>
      <w:r w:rsidR="00F26CC5" w:rsidRPr="00044006">
        <w:rPr>
          <w:rFonts w:asciiTheme="minorEastAsia" w:hAnsiTheme="minorEastAsia" w:cs="宋体"/>
          <w:kern w:val="0"/>
          <w:sz w:val="24"/>
          <w:szCs w:val="24"/>
        </w:rPr>
        <w:t>对在运行采油井场和已固化处理后的泥浆的土壤环境质量进行了检测，除此外</w:t>
      </w:r>
      <w:r w:rsidRPr="00044006">
        <w:rPr>
          <w:rFonts w:asciiTheme="minorEastAsia" w:hAnsiTheme="minorEastAsia" w:cs="宋体" w:hint="eastAsia"/>
          <w:kern w:val="0"/>
          <w:sz w:val="24"/>
          <w:szCs w:val="24"/>
        </w:rPr>
        <w:t>不需要</w:t>
      </w:r>
      <w:r w:rsidRPr="00044006">
        <w:rPr>
          <w:rFonts w:asciiTheme="minorEastAsia" w:hAnsiTheme="minorEastAsia" w:cs="宋体"/>
          <w:kern w:val="0"/>
          <w:sz w:val="24"/>
          <w:szCs w:val="24"/>
        </w:rPr>
        <w:t>开展</w:t>
      </w:r>
      <w:r w:rsidR="00F26CC5" w:rsidRPr="00044006">
        <w:rPr>
          <w:rFonts w:asciiTheme="minorEastAsia" w:hAnsiTheme="minorEastAsia" w:cs="宋体" w:hint="eastAsia"/>
          <w:kern w:val="0"/>
          <w:sz w:val="24"/>
          <w:szCs w:val="24"/>
        </w:rPr>
        <w:t>其他</w:t>
      </w:r>
      <w:r w:rsidRPr="00044006">
        <w:rPr>
          <w:rFonts w:asciiTheme="minorEastAsia" w:hAnsiTheme="minorEastAsia" w:cs="宋体" w:hint="eastAsia"/>
          <w:kern w:val="0"/>
          <w:sz w:val="24"/>
          <w:szCs w:val="24"/>
        </w:rPr>
        <w:t>生态环境监测，</w:t>
      </w:r>
      <w:r w:rsidRPr="00044006">
        <w:rPr>
          <w:rFonts w:asciiTheme="minorEastAsia" w:hAnsiTheme="minorEastAsia" w:cs="宋体"/>
          <w:kern w:val="0"/>
          <w:sz w:val="24"/>
          <w:szCs w:val="24"/>
        </w:rPr>
        <w:t>但要求通过巡线及时发现沿线生态变化情况</w:t>
      </w:r>
      <w:r w:rsidRPr="00044006">
        <w:rPr>
          <w:rFonts w:asciiTheme="minorEastAsia" w:hAnsiTheme="minorEastAsia" w:cs="宋体" w:hint="eastAsia"/>
          <w:kern w:val="0"/>
          <w:sz w:val="24"/>
          <w:szCs w:val="24"/>
        </w:rPr>
        <w:t>；</w:t>
      </w:r>
      <w:r w:rsidRPr="00044006">
        <w:rPr>
          <w:rFonts w:asciiTheme="minorEastAsia" w:hAnsiTheme="minorEastAsia" w:cs="宋体"/>
          <w:kern w:val="0"/>
          <w:sz w:val="24"/>
          <w:szCs w:val="24"/>
        </w:rPr>
        <w:t>且</w:t>
      </w:r>
      <w:r w:rsidRPr="00044006">
        <w:rPr>
          <w:rFonts w:asciiTheme="minorEastAsia" w:hAnsiTheme="minorEastAsia" w:cs="宋体" w:hint="eastAsia"/>
          <w:kern w:val="0"/>
          <w:sz w:val="24"/>
          <w:szCs w:val="24"/>
        </w:rPr>
        <w:t>该项目环境影响报告表及其审批部门审批决定中未要求制定生态环境监测和调查计划。</w:t>
      </w:r>
    </w:p>
    <w:p w14:paraId="7E1FBF29" w14:textId="77777777" w:rsidR="00502A13" w:rsidRPr="00502A13" w:rsidRDefault="00502A13" w:rsidP="00502A13">
      <w:pPr>
        <w:autoSpaceDE w:val="0"/>
        <w:autoSpaceDN w:val="0"/>
        <w:adjustRightInd w:val="0"/>
        <w:spacing w:before="60" w:after="60" w:line="360" w:lineRule="auto"/>
        <w:outlineLvl w:val="1"/>
        <w:rPr>
          <w:rFonts w:ascii="黑体" w:eastAsia="黑体" w:hAnsi="黑体" w:cs="黑体"/>
          <w:kern w:val="0"/>
          <w:sz w:val="24"/>
          <w:szCs w:val="24"/>
        </w:rPr>
      </w:pPr>
      <w:r>
        <w:rPr>
          <w:rFonts w:ascii="黑体" w:eastAsia="黑体" w:hAnsi="黑体" w:cs="TimesNewRomanPSMT"/>
          <w:kern w:val="0"/>
          <w:sz w:val="24"/>
          <w:szCs w:val="24"/>
        </w:rPr>
        <w:t>3</w:t>
      </w:r>
      <w:r w:rsidRPr="00502A13">
        <w:rPr>
          <w:rFonts w:ascii="黑体" w:eastAsia="黑体" w:hAnsi="黑体" w:cs="TimesNewRomanPSMT"/>
          <w:kern w:val="0"/>
          <w:sz w:val="24"/>
          <w:szCs w:val="24"/>
        </w:rPr>
        <w:t>.</w:t>
      </w:r>
      <w:r>
        <w:rPr>
          <w:rFonts w:ascii="黑体" w:eastAsia="黑体" w:hAnsi="黑体" w:cs="TimesNewRomanPSMT"/>
          <w:kern w:val="0"/>
          <w:sz w:val="24"/>
          <w:szCs w:val="24"/>
        </w:rPr>
        <w:t>2</w:t>
      </w:r>
      <w:r w:rsidRPr="00502A13">
        <w:rPr>
          <w:rFonts w:ascii="黑体" w:eastAsia="黑体" w:hAnsi="黑体" w:cs="TimesNewRomanPSMT"/>
          <w:kern w:val="0"/>
          <w:sz w:val="24"/>
          <w:szCs w:val="24"/>
        </w:rPr>
        <w:t xml:space="preserve"> </w:t>
      </w:r>
      <w:r>
        <w:rPr>
          <w:rFonts w:ascii="黑体" w:eastAsia="黑体" w:hAnsi="黑体" w:cs="TimesNewRomanPSMT" w:hint="eastAsia"/>
          <w:kern w:val="0"/>
          <w:sz w:val="24"/>
          <w:szCs w:val="24"/>
        </w:rPr>
        <w:t>环境保护措施落实情况</w:t>
      </w:r>
    </w:p>
    <w:p w14:paraId="22F57E22" w14:textId="77777777" w:rsidR="00502A13" w:rsidRPr="00502A13" w:rsidRDefault="00502A13" w:rsidP="00502A13">
      <w:pPr>
        <w:autoSpaceDE w:val="0"/>
        <w:autoSpaceDN w:val="0"/>
        <w:adjustRightInd w:val="0"/>
        <w:spacing w:before="60" w:after="60" w:line="360" w:lineRule="auto"/>
        <w:outlineLvl w:val="2"/>
        <w:rPr>
          <w:rFonts w:asciiTheme="minorEastAsia" w:hAnsiTheme="minorEastAsia" w:cs="黑体"/>
          <w:kern w:val="0"/>
          <w:sz w:val="24"/>
          <w:szCs w:val="24"/>
        </w:rPr>
      </w:pPr>
      <w:r w:rsidRPr="00502A13">
        <w:rPr>
          <w:rFonts w:asciiTheme="minorEastAsia" w:hAnsiTheme="minorEastAsia" w:cs="TimesNewRomanPSMT"/>
          <w:kern w:val="0"/>
          <w:sz w:val="24"/>
          <w:szCs w:val="24"/>
        </w:rPr>
        <w:lastRenderedPageBreak/>
        <w:t>3.</w:t>
      </w:r>
      <w:r>
        <w:rPr>
          <w:rFonts w:asciiTheme="minorEastAsia" w:hAnsiTheme="minorEastAsia" w:cs="TimesNewRomanPSMT"/>
          <w:kern w:val="0"/>
          <w:sz w:val="24"/>
          <w:szCs w:val="24"/>
        </w:rPr>
        <w:t>2</w:t>
      </w:r>
      <w:r w:rsidRPr="00502A13">
        <w:rPr>
          <w:rFonts w:asciiTheme="minorEastAsia" w:hAnsiTheme="minorEastAsia" w:cs="TimesNewRomanPSMT"/>
          <w:kern w:val="0"/>
          <w:sz w:val="24"/>
          <w:szCs w:val="24"/>
        </w:rPr>
        <w:t xml:space="preserve">.1 </w:t>
      </w:r>
      <w:r>
        <w:rPr>
          <w:rFonts w:asciiTheme="minorEastAsia" w:hAnsiTheme="minorEastAsia" w:cs="黑体" w:hint="eastAsia"/>
          <w:kern w:val="0"/>
          <w:sz w:val="24"/>
          <w:szCs w:val="24"/>
        </w:rPr>
        <w:t>施工期环境保护措施</w:t>
      </w:r>
    </w:p>
    <w:p w14:paraId="3EF4AA1B" w14:textId="77777777" w:rsidR="00070FC5" w:rsidRPr="00FD6E55" w:rsidRDefault="00775754" w:rsidP="00FD6E55">
      <w:pPr>
        <w:pStyle w:val="15"/>
        <w:adjustRightInd w:val="0"/>
        <w:snapToGrid w:val="0"/>
        <w:spacing w:line="331" w:lineRule="auto"/>
        <w:rPr>
          <w:rFonts w:asciiTheme="minorEastAsia" w:eastAsiaTheme="minorEastAsia" w:hAnsiTheme="minorEastAsia"/>
          <w:szCs w:val="24"/>
        </w:rPr>
      </w:pPr>
      <w:r w:rsidRPr="00FD6E55">
        <w:rPr>
          <w:rFonts w:asciiTheme="minorEastAsia" w:eastAsiaTheme="minorEastAsia" w:hAnsiTheme="minorEastAsia" w:hint="eastAsia"/>
          <w:szCs w:val="24"/>
        </w:rPr>
        <w:t>1、生态</w:t>
      </w:r>
      <w:r w:rsidRPr="00FD6E55">
        <w:rPr>
          <w:rFonts w:asciiTheme="minorEastAsia" w:eastAsiaTheme="minorEastAsia" w:hAnsiTheme="minorEastAsia"/>
          <w:szCs w:val="24"/>
        </w:rPr>
        <w:t>环境</w:t>
      </w:r>
      <w:r w:rsidR="00070FC5" w:rsidRPr="00FD6E55">
        <w:rPr>
          <w:rFonts w:asciiTheme="minorEastAsia" w:eastAsiaTheme="minorEastAsia" w:hAnsiTheme="minorEastAsia" w:hint="eastAsia"/>
          <w:szCs w:val="24"/>
        </w:rPr>
        <w:t>保护措施</w:t>
      </w:r>
      <w:r w:rsidR="00070FC5" w:rsidRPr="00FD6E55">
        <w:rPr>
          <w:rFonts w:asciiTheme="minorEastAsia" w:eastAsiaTheme="minorEastAsia" w:hAnsiTheme="minorEastAsia"/>
          <w:szCs w:val="24"/>
        </w:rPr>
        <w:t>和对策</w:t>
      </w:r>
    </w:p>
    <w:p w14:paraId="0417F134" w14:textId="77777777" w:rsidR="00BD38EF" w:rsidRPr="00044006" w:rsidRDefault="00BD38EF" w:rsidP="00044006">
      <w:pPr>
        <w:pStyle w:val="SSEC0"/>
        <w:ind w:firstLine="480"/>
        <w:rPr>
          <w:rFonts w:asciiTheme="minorEastAsia" w:eastAsiaTheme="minorEastAsia" w:hAnsiTheme="minorEastAsia"/>
        </w:rPr>
      </w:pPr>
      <w:r w:rsidRPr="00044006">
        <w:rPr>
          <w:rFonts w:asciiTheme="minorEastAsia" w:eastAsiaTheme="minorEastAsia" w:hAnsiTheme="minorEastAsia" w:cs="宋体" w:hint="eastAsia"/>
        </w:rPr>
        <w:t>（1）</w:t>
      </w:r>
      <w:r w:rsidRPr="00044006">
        <w:rPr>
          <w:rFonts w:asciiTheme="minorEastAsia" w:eastAsiaTheme="minorEastAsia" w:hAnsiTheme="minorEastAsia" w:hint="eastAsia"/>
        </w:rPr>
        <w:t>施工人员、施工车辆以及各种设备按规定的路线行驶、操作，未破坏土地和</w:t>
      </w:r>
      <w:r w:rsidRPr="00044006">
        <w:rPr>
          <w:rFonts w:asciiTheme="minorEastAsia" w:eastAsiaTheme="minorEastAsia" w:hAnsiTheme="minorEastAsia"/>
        </w:rPr>
        <w:t>道路设施</w:t>
      </w:r>
      <w:r w:rsidRPr="00044006">
        <w:rPr>
          <w:rFonts w:asciiTheme="minorEastAsia" w:eastAsiaTheme="minorEastAsia" w:hAnsiTheme="minorEastAsia" w:hint="eastAsia"/>
        </w:rPr>
        <w:t>。</w:t>
      </w:r>
    </w:p>
    <w:p w14:paraId="258D169C" w14:textId="77777777" w:rsidR="00BD38EF" w:rsidRPr="00044006" w:rsidRDefault="00BD38EF" w:rsidP="00044006">
      <w:pPr>
        <w:pStyle w:val="SSEC0"/>
        <w:ind w:firstLine="480"/>
        <w:rPr>
          <w:rFonts w:asciiTheme="minorEastAsia" w:eastAsiaTheme="minorEastAsia" w:hAnsiTheme="minorEastAsia"/>
        </w:rPr>
      </w:pPr>
      <w:r w:rsidRPr="00044006">
        <w:rPr>
          <w:rFonts w:asciiTheme="minorEastAsia" w:eastAsiaTheme="minorEastAsia" w:hAnsiTheme="minorEastAsia" w:hint="eastAsia"/>
        </w:rPr>
        <w:t>（</w:t>
      </w:r>
      <w:r w:rsidRPr="00044006">
        <w:rPr>
          <w:rFonts w:asciiTheme="minorEastAsia" w:eastAsiaTheme="minorEastAsia" w:hAnsiTheme="minorEastAsia"/>
        </w:rPr>
        <w:t>2</w:t>
      </w:r>
      <w:r w:rsidRPr="00044006">
        <w:rPr>
          <w:rFonts w:asciiTheme="minorEastAsia" w:eastAsiaTheme="minorEastAsia" w:hAnsiTheme="minorEastAsia" w:hint="eastAsia"/>
        </w:rPr>
        <w:t>）对施工中占用的土地按相关规定的程序，向有关行政部门办理相关手续，并按当地政府的规定予以经济上补偿。</w:t>
      </w:r>
    </w:p>
    <w:p w14:paraId="30A9136C" w14:textId="77777777" w:rsidR="00BD38EF" w:rsidRPr="00044006" w:rsidRDefault="00BD38EF" w:rsidP="00044006">
      <w:pPr>
        <w:pStyle w:val="SSEC0"/>
        <w:ind w:firstLine="480"/>
        <w:rPr>
          <w:rFonts w:asciiTheme="minorEastAsia" w:eastAsiaTheme="minorEastAsia" w:hAnsiTheme="minorEastAsia"/>
        </w:rPr>
      </w:pPr>
      <w:r w:rsidRPr="00044006">
        <w:rPr>
          <w:rFonts w:asciiTheme="minorEastAsia" w:eastAsiaTheme="minorEastAsia" w:hAnsiTheme="minorEastAsia" w:hint="eastAsia"/>
        </w:rPr>
        <w:t>（</w:t>
      </w:r>
      <w:r w:rsidRPr="00044006">
        <w:rPr>
          <w:rFonts w:asciiTheme="minorEastAsia" w:eastAsiaTheme="minorEastAsia" w:hAnsiTheme="minorEastAsia"/>
        </w:rPr>
        <w:t>3</w:t>
      </w:r>
      <w:r w:rsidRPr="00044006">
        <w:rPr>
          <w:rFonts w:asciiTheme="minorEastAsia" w:eastAsiaTheme="minorEastAsia" w:hAnsiTheme="minorEastAsia" w:hint="eastAsia"/>
        </w:rPr>
        <w:t>）材料堆放场、</w:t>
      </w:r>
      <w:r w:rsidRPr="00044006">
        <w:rPr>
          <w:rFonts w:asciiTheme="minorEastAsia" w:eastAsiaTheme="minorEastAsia" w:hAnsiTheme="minorEastAsia"/>
        </w:rPr>
        <w:t>施工</w:t>
      </w:r>
      <w:r w:rsidRPr="00044006">
        <w:rPr>
          <w:rFonts w:asciiTheme="minorEastAsia" w:eastAsiaTheme="minorEastAsia" w:hAnsiTheme="minorEastAsia" w:hint="eastAsia"/>
        </w:rPr>
        <w:t>机械</w:t>
      </w:r>
      <w:r w:rsidRPr="00044006">
        <w:rPr>
          <w:rFonts w:asciiTheme="minorEastAsia" w:eastAsiaTheme="minorEastAsia" w:hAnsiTheme="minorEastAsia"/>
        </w:rPr>
        <w:t>设备等</w:t>
      </w:r>
      <w:r w:rsidRPr="00044006">
        <w:rPr>
          <w:rFonts w:asciiTheme="minorEastAsia" w:eastAsiaTheme="minorEastAsia" w:hAnsiTheme="minorEastAsia" w:hint="eastAsia"/>
        </w:rPr>
        <w:t>临时</w:t>
      </w:r>
      <w:r w:rsidRPr="00044006">
        <w:rPr>
          <w:rFonts w:asciiTheme="minorEastAsia" w:eastAsiaTheme="minorEastAsia" w:hAnsiTheme="minorEastAsia"/>
        </w:rPr>
        <w:t>占地</w:t>
      </w:r>
      <w:r w:rsidRPr="00044006">
        <w:rPr>
          <w:rFonts w:asciiTheme="minorEastAsia" w:eastAsiaTheme="minorEastAsia" w:hAnsiTheme="minorEastAsia" w:hint="eastAsia"/>
        </w:rPr>
        <w:t>尽量布置在永久征地范围内，</w:t>
      </w:r>
      <w:r w:rsidRPr="00044006">
        <w:rPr>
          <w:rFonts w:asciiTheme="minorEastAsia" w:eastAsiaTheme="minorEastAsia" w:hAnsiTheme="minorEastAsia"/>
        </w:rPr>
        <w:t>减少</w:t>
      </w:r>
      <w:r w:rsidRPr="00044006">
        <w:rPr>
          <w:rFonts w:asciiTheme="minorEastAsia" w:eastAsiaTheme="minorEastAsia" w:hAnsiTheme="minorEastAsia" w:hint="eastAsia"/>
        </w:rPr>
        <w:t>临时</w:t>
      </w:r>
      <w:r w:rsidRPr="00044006">
        <w:rPr>
          <w:rFonts w:asciiTheme="minorEastAsia" w:eastAsiaTheme="minorEastAsia" w:hAnsiTheme="minorEastAsia"/>
        </w:rPr>
        <w:t>占地</w:t>
      </w:r>
      <w:r w:rsidRPr="00044006">
        <w:rPr>
          <w:rFonts w:asciiTheme="minorEastAsia" w:eastAsiaTheme="minorEastAsia" w:hAnsiTheme="minorEastAsia" w:hint="eastAsia"/>
        </w:rPr>
        <w:t>。</w:t>
      </w:r>
    </w:p>
    <w:p w14:paraId="615AEB47" w14:textId="77777777" w:rsidR="00BD38EF" w:rsidRPr="00044006" w:rsidRDefault="00BD38EF" w:rsidP="00044006">
      <w:pPr>
        <w:pStyle w:val="SSEC0"/>
        <w:ind w:firstLine="480"/>
        <w:rPr>
          <w:rFonts w:asciiTheme="minorEastAsia" w:eastAsiaTheme="minorEastAsia" w:hAnsiTheme="minorEastAsia"/>
        </w:rPr>
      </w:pPr>
      <w:r w:rsidRPr="00044006">
        <w:rPr>
          <w:rFonts w:asciiTheme="minorEastAsia" w:eastAsiaTheme="minorEastAsia" w:hAnsiTheme="minorEastAsia" w:hint="eastAsia"/>
        </w:rPr>
        <w:t>（</w:t>
      </w:r>
      <w:r w:rsidRPr="00044006">
        <w:rPr>
          <w:rFonts w:asciiTheme="minorEastAsia" w:eastAsiaTheme="minorEastAsia" w:hAnsiTheme="minorEastAsia"/>
        </w:rPr>
        <w:t>4</w:t>
      </w:r>
      <w:r w:rsidRPr="00044006">
        <w:rPr>
          <w:rFonts w:asciiTheme="minorEastAsia" w:eastAsiaTheme="minorEastAsia" w:hAnsiTheme="minorEastAsia" w:hint="eastAsia"/>
        </w:rPr>
        <w:t>）施工前作业带场地清理，对表层土壤进行防护，未雨天施工，未造成水土流失危害并污染周边环境。</w:t>
      </w:r>
    </w:p>
    <w:p w14:paraId="7800E2D9" w14:textId="77777777" w:rsidR="00BD38EF" w:rsidRPr="00044006" w:rsidRDefault="00BD38EF" w:rsidP="00044006">
      <w:pPr>
        <w:pStyle w:val="SSEC0"/>
        <w:ind w:firstLine="480"/>
        <w:rPr>
          <w:rFonts w:asciiTheme="minorEastAsia" w:eastAsiaTheme="minorEastAsia" w:hAnsiTheme="minorEastAsia"/>
        </w:rPr>
      </w:pPr>
      <w:r w:rsidRPr="00044006">
        <w:rPr>
          <w:rFonts w:asciiTheme="minorEastAsia" w:eastAsiaTheme="minorEastAsia" w:hAnsiTheme="minorEastAsia" w:hint="eastAsia"/>
        </w:rPr>
        <w:t>（5）临时用地使用完后，及时恢复了原貌。</w:t>
      </w:r>
    </w:p>
    <w:p w14:paraId="55CE94E7" w14:textId="77777777" w:rsidR="00070FC5" w:rsidRPr="00FD6E55" w:rsidRDefault="00775754" w:rsidP="00FD6E55">
      <w:pPr>
        <w:pStyle w:val="15"/>
        <w:adjustRightInd w:val="0"/>
        <w:snapToGrid w:val="0"/>
        <w:spacing w:line="331" w:lineRule="auto"/>
        <w:rPr>
          <w:rFonts w:asciiTheme="minorEastAsia" w:eastAsiaTheme="minorEastAsia" w:hAnsiTheme="minorEastAsia"/>
          <w:szCs w:val="24"/>
        </w:rPr>
      </w:pPr>
      <w:r w:rsidRPr="00FD6E55">
        <w:rPr>
          <w:rFonts w:asciiTheme="minorEastAsia" w:eastAsiaTheme="minorEastAsia" w:hAnsiTheme="minorEastAsia" w:hint="eastAsia"/>
          <w:szCs w:val="24"/>
        </w:rPr>
        <w:t>2、大气环境</w:t>
      </w:r>
      <w:r w:rsidR="00070FC5" w:rsidRPr="00FD6E55">
        <w:rPr>
          <w:rFonts w:asciiTheme="minorEastAsia" w:eastAsiaTheme="minorEastAsia" w:hAnsiTheme="minorEastAsia" w:hint="eastAsia"/>
          <w:szCs w:val="24"/>
        </w:rPr>
        <w:t>保护措施</w:t>
      </w:r>
      <w:r w:rsidR="00070FC5" w:rsidRPr="00FD6E55">
        <w:rPr>
          <w:rFonts w:asciiTheme="minorEastAsia" w:eastAsiaTheme="minorEastAsia" w:hAnsiTheme="minorEastAsia"/>
          <w:szCs w:val="24"/>
        </w:rPr>
        <w:t>和对策</w:t>
      </w:r>
    </w:p>
    <w:p w14:paraId="017A5259" w14:textId="0C6C99B0" w:rsidR="00BD38EF" w:rsidRPr="00044006" w:rsidRDefault="00BD38EF" w:rsidP="00044006">
      <w:pPr>
        <w:pStyle w:val="afa"/>
        <w:tabs>
          <w:tab w:val="left" w:pos="1260"/>
        </w:tabs>
        <w:adjustRightInd w:val="0"/>
        <w:spacing w:line="331" w:lineRule="auto"/>
        <w:ind w:firstLineChars="200" w:firstLine="480"/>
        <w:rPr>
          <w:rFonts w:asciiTheme="minorEastAsia" w:eastAsiaTheme="minorEastAsia" w:hAnsiTheme="minorEastAsia"/>
          <w:szCs w:val="24"/>
        </w:rPr>
      </w:pPr>
      <w:r w:rsidRPr="00044006">
        <w:rPr>
          <w:rFonts w:asciiTheme="minorEastAsia" w:eastAsiaTheme="minorEastAsia" w:hAnsiTheme="minorEastAsia" w:hint="eastAsia"/>
          <w:spacing w:val="0"/>
          <w:kern w:val="0"/>
          <w:szCs w:val="24"/>
        </w:rPr>
        <w:t>（1）</w:t>
      </w:r>
      <w:r w:rsidRPr="00044006">
        <w:rPr>
          <w:rFonts w:asciiTheme="minorEastAsia" w:eastAsiaTheme="minorEastAsia" w:hAnsiTheme="minorEastAsia" w:hint="eastAsia"/>
          <w:szCs w:val="24"/>
        </w:rPr>
        <w:t>施工期采取</w:t>
      </w:r>
      <w:r w:rsidRPr="00044006">
        <w:rPr>
          <w:rFonts w:asciiTheme="minorEastAsia" w:eastAsiaTheme="minorEastAsia" w:hAnsiTheme="minorEastAsia"/>
          <w:szCs w:val="24"/>
        </w:rPr>
        <w:t>了</w:t>
      </w:r>
      <w:r w:rsidRPr="00044006">
        <w:rPr>
          <w:rFonts w:asciiTheme="minorEastAsia" w:eastAsiaTheme="minorEastAsia" w:hAnsiTheme="minorEastAsia" w:hint="eastAsia"/>
          <w:szCs w:val="24"/>
        </w:rPr>
        <w:t>合理化管理、控制作业面积、</w:t>
      </w:r>
      <w:r w:rsidRPr="00044006">
        <w:rPr>
          <w:rFonts w:asciiTheme="minorEastAsia" w:eastAsiaTheme="minorEastAsia" w:hAnsiTheme="minorEastAsia"/>
          <w:szCs w:val="24"/>
        </w:rPr>
        <w:t>硬化道路</w:t>
      </w:r>
      <w:r w:rsidRPr="00044006">
        <w:rPr>
          <w:rFonts w:asciiTheme="minorEastAsia" w:eastAsiaTheme="minorEastAsia" w:hAnsiTheme="minorEastAsia" w:hint="eastAsia"/>
          <w:szCs w:val="24"/>
        </w:rPr>
        <w:t>、</w:t>
      </w:r>
      <w:r w:rsidRPr="00044006">
        <w:rPr>
          <w:rFonts w:asciiTheme="minorEastAsia" w:eastAsiaTheme="minorEastAsia" w:hAnsiTheme="minorEastAsia"/>
          <w:szCs w:val="24"/>
        </w:rPr>
        <w:t>定期洒水抑尘</w:t>
      </w:r>
      <w:r w:rsidRPr="00044006">
        <w:rPr>
          <w:rFonts w:asciiTheme="minorEastAsia" w:eastAsiaTheme="minorEastAsia" w:hAnsiTheme="minorEastAsia" w:hint="eastAsia"/>
          <w:szCs w:val="24"/>
        </w:rPr>
        <w:t>、控制</w:t>
      </w:r>
      <w:r w:rsidRPr="00044006">
        <w:rPr>
          <w:rFonts w:asciiTheme="minorEastAsia" w:eastAsiaTheme="minorEastAsia" w:hAnsiTheme="minorEastAsia"/>
          <w:szCs w:val="24"/>
        </w:rPr>
        <w:t>车辆装载量并采取密闭或者遮盖措施</w:t>
      </w:r>
      <w:r w:rsidRPr="00044006">
        <w:rPr>
          <w:rFonts w:asciiTheme="minorEastAsia" w:eastAsiaTheme="minorEastAsia" w:hAnsiTheme="minorEastAsia" w:hint="eastAsia"/>
          <w:szCs w:val="24"/>
        </w:rPr>
        <w:t>、大风天停止作业等措施</w:t>
      </w:r>
      <w:r w:rsidRPr="00044006">
        <w:rPr>
          <w:rFonts w:asciiTheme="minorEastAsia" w:eastAsiaTheme="minorEastAsia" w:hAnsiTheme="minorEastAsia"/>
          <w:szCs w:val="24"/>
        </w:rPr>
        <w:t>。</w:t>
      </w:r>
    </w:p>
    <w:p w14:paraId="720331DD" w14:textId="13CB9EFD" w:rsidR="00BD38EF" w:rsidRPr="00044006" w:rsidRDefault="00BD38EF" w:rsidP="00044006">
      <w:pPr>
        <w:pStyle w:val="afa"/>
        <w:tabs>
          <w:tab w:val="left" w:pos="1260"/>
        </w:tabs>
        <w:adjustRightInd w:val="0"/>
        <w:spacing w:line="331" w:lineRule="auto"/>
        <w:ind w:firstLineChars="200" w:firstLine="480"/>
        <w:rPr>
          <w:rFonts w:asciiTheme="minorEastAsia" w:eastAsiaTheme="minorEastAsia" w:hAnsiTheme="minorEastAsia"/>
          <w:spacing w:val="0"/>
          <w:kern w:val="0"/>
          <w:szCs w:val="24"/>
        </w:rPr>
      </w:pPr>
      <w:r w:rsidRPr="00044006">
        <w:rPr>
          <w:rFonts w:asciiTheme="minorEastAsia" w:eastAsiaTheme="minorEastAsia" w:hAnsiTheme="minorEastAsia" w:hint="eastAsia"/>
          <w:spacing w:val="0"/>
          <w:kern w:val="0"/>
          <w:szCs w:val="24"/>
        </w:rPr>
        <w:t>（2）</w:t>
      </w:r>
      <w:r w:rsidRPr="00044006">
        <w:rPr>
          <w:rFonts w:asciiTheme="minorEastAsia" w:eastAsiaTheme="minorEastAsia" w:hAnsiTheme="minorEastAsia" w:hint="eastAsia"/>
          <w:szCs w:val="24"/>
        </w:rPr>
        <w:t>采用了符合国家标准的汽油</w:t>
      </w:r>
      <w:r w:rsidRPr="00044006">
        <w:rPr>
          <w:rFonts w:asciiTheme="minorEastAsia" w:eastAsiaTheme="minorEastAsia" w:hAnsiTheme="minorEastAsia"/>
          <w:szCs w:val="24"/>
        </w:rPr>
        <w:t>、柴油（</w:t>
      </w:r>
      <w:r w:rsidRPr="00044006">
        <w:rPr>
          <w:rFonts w:asciiTheme="minorEastAsia" w:eastAsiaTheme="minorEastAsia" w:hAnsiTheme="minorEastAsia" w:hint="eastAsia"/>
          <w:szCs w:val="24"/>
        </w:rPr>
        <w:t>达到国Ⅵ标准</w:t>
      </w:r>
      <w:r w:rsidRPr="00044006">
        <w:rPr>
          <w:rFonts w:asciiTheme="minorEastAsia" w:eastAsiaTheme="minorEastAsia" w:hAnsiTheme="minorEastAsia"/>
          <w:szCs w:val="24"/>
        </w:rPr>
        <w:t>）</w:t>
      </w:r>
      <w:r w:rsidRPr="00044006">
        <w:rPr>
          <w:rFonts w:asciiTheme="minorEastAsia" w:eastAsiaTheme="minorEastAsia" w:hAnsiTheme="minorEastAsia" w:hint="eastAsia"/>
          <w:szCs w:val="24"/>
        </w:rPr>
        <w:t>，加强</w:t>
      </w:r>
      <w:r w:rsidRPr="00044006">
        <w:rPr>
          <w:rFonts w:asciiTheme="minorEastAsia" w:eastAsiaTheme="minorEastAsia" w:hAnsiTheme="minorEastAsia"/>
          <w:szCs w:val="24"/>
        </w:rPr>
        <w:t>了设备保养</w:t>
      </w:r>
      <w:r w:rsidRPr="00044006">
        <w:rPr>
          <w:rFonts w:asciiTheme="minorEastAsia" w:eastAsiaTheme="minorEastAsia" w:hAnsiTheme="minorEastAsia" w:hint="eastAsia"/>
          <w:szCs w:val="24"/>
        </w:rPr>
        <w:t>，减轻</w:t>
      </w:r>
      <w:r w:rsidRPr="00044006">
        <w:rPr>
          <w:rFonts w:asciiTheme="minorEastAsia" w:eastAsiaTheme="minorEastAsia" w:hAnsiTheme="minorEastAsia"/>
          <w:szCs w:val="24"/>
        </w:rPr>
        <w:t>了</w:t>
      </w:r>
      <w:r w:rsidRPr="00044006">
        <w:rPr>
          <w:rFonts w:asciiTheme="minorEastAsia" w:eastAsiaTheme="minorEastAsia" w:hAnsiTheme="minorEastAsia" w:hint="eastAsia"/>
          <w:szCs w:val="24"/>
        </w:rPr>
        <w:t>废</w:t>
      </w:r>
      <w:r w:rsidRPr="00044006">
        <w:rPr>
          <w:rFonts w:asciiTheme="minorEastAsia" w:eastAsiaTheme="minorEastAsia" w:hAnsiTheme="minorEastAsia"/>
          <w:szCs w:val="24"/>
        </w:rPr>
        <w:t>气</w:t>
      </w:r>
      <w:r w:rsidRPr="00044006">
        <w:rPr>
          <w:rFonts w:asciiTheme="minorEastAsia" w:eastAsiaTheme="minorEastAsia" w:hAnsiTheme="minorEastAsia" w:hint="eastAsia"/>
          <w:szCs w:val="24"/>
        </w:rPr>
        <w:t>排放</w:t>
      </w:r>
      <w:r w:rsidRPr="00044006">
        <w:rPr>
          <w:rFonts w:asciiTheme="minorEastAsia" w:eastAsiaTheme="minorEastAsia" w:hAnsiTheme="minorEastAsia"/>
          <w:szCs w:val="24"/>
        </w:rPr>
        <w:t>对周边环境的</w:t>
      </w:r>
      <w:r w:rsidRPr="00044006">
        <w:rPr>
          <w:rFonts w:asciiTheme="minorEastAsia" w:eastAsiaTheme="minorEastAsia" w:hAnsiTheme="minorEastAsia" w:hint="eastAsia"/>
          <w:szCs w:val="24"/>
        </w:rPr>
        <w:t>影响。</w:t>
      </w:r>
    </w:p>
    <w:p w14:paraId="54BC3C54" w14:textId="77777777" w:rsidR="00070FC5" w:rsidRPr="00FD6E55" w:rsidRDefault="00775754" w:rsidP="00FD6E55">
      <w:pPr>
        <w:pStyle w:val="15"/>
        <w:adjustRightInd w:val="0"/>
        <w:snapToGrid w:val="0"/>
        <w:spacing w:line="331" w:lineRule="auto"/>
        <w:rPr>
          <w:rFonts w:asciiTheme="minorEastAsia" w:eastAsiaTheme="minorEastAsia" w:hAnsiTheme="minorEastAsia"/>
          <w:szCs w:val="24"/>
        </w:rPr>
      </w:pPr>
      <w:r w:rsidRPr="00FD6E55">
        <w:rPr>
          <w:rFonts w:asciiTheme="minorEastAsia" w:eastAsiaTheme="minorEastAsia" w:hAnsiTheme="minorEastAsia"/>
          <w:szCs w:val="24"/>
        </w:rPr>
        <w:t>3</w:t>
      </w:r>
      <w:r w:rsidRPr="00FD6E55">
        <w:rPr>
          <w:rFonts w:asciiTheme="minorEastAsia" w:eastAsiaTheme="minorEastAsia" w:hAnsiTheme="minorEastAsia" w:hint="eastAsia"/>
          <w:szCs w:val="24"/>
        </w:rPr>
        <w:t>、水环境</w:t>
      </w:r>
      <w:r w:rsidR="00070FC5" w:rsidRPr="00FD6E55">
        <w:rPr>
          <w:rFonts w:asciiTheme="minorEastAsia" w:eastAsiaTheme="minorEastAsia" w:hAnsiTheme="minorEastAsia" w:hint="eastAsia"/>
          <w:szCs w:val="24"/>
        </w:rPr>
        <w:t>保护措施</w:t>
      </w:r>
      <w:r w:rsidR="00070FC5" w:rsidRPr="00FD6E55">
        <w:rPr>
          <w:rFonts w:asciiTheme="minorEastAsia" w:eastAsiaTheme="minorEastAsia" w:hAnsiTheme="minorEastAsia"/>
          <w:szCs w:val="24"/>
        </w:rPr>
        <w:t>和对策</w:t>
      </w:r>
    </w:p>
    <w:p w14:paraId="5ECD0B37" w14:textId="28ACE98C" w:rsidR="00F26CC5" w:rsidRPr="00044006" w:rsidRDefault="000A6BF1" w:rsidP="00044006">
      <w:pPr>
        <w:pStyle w:val="15"/>
        <w:adjustRightInd w:val="0"/>
        <w:snapToGrid w:val="0"/>
        <w:spacing w:line="331" w:lineRule="auto"/>
        <w:rPr>
          <w:rFonts w:asciiTheme="minorEastAsia" w:eastAsiaTheme="minorEastAsia" w:hAnsiTheme="minorEastAsia"/>
          <w:szCs w:val="24"/>
        </w:rPr>
      </w:pPr>
      <w:r w:rsidRPr="00044006">
        <w:rPr>
          <w:rFonts w:asciiTheme="minorEastAsia" w:eastAsiaTheme="minorEastAsia" w:hAnsiTheme="minorEastAsia" w:hint="eastAsia"/>
          <w:szCs w:val="24"/>
        </w:rPr>
        <w:t>（1）</w:t>
      </w:r>
      <w:r w:rsidR="00F26CC5" w:rsidRPr="00044006">
        <w:rPr>
          <w:rFonts w:asciiTheme="minorEastAsia" w:eastAsiaTheme="minorEastAsia" w:hAnsiTheme="minorEastAsia"/>
          <w:szCs w:val="24"/>
        </w:rPr>
        <w:t>钻井废水、</w:t>
      </w:r>
      <w:r w:rsidRPr="00044006">
        <w:rPr>
          <w:rFonts w:asciiTheme="minorEastAsia" w:eastAsiaTheme="minorEastAsia" w:hAnsiTheme="minorEastAsia" w:hint="eastAsia"/>
          <w:szCs w:val="24"/>
        </w:rPr>
        <w:t>施工</w:t>
      </w:r>
      <w:r w:rsidR="00516748" w:rsidRPr="00044006">
        <w:rPr>
          <w:rFonts w:asciiTheme="minorEastAsia" w:eastAsiaTheme="minorEastAsia" w:hAnsiTheme="minorEastAsia" w:hint="eastAsia"/>
          <w:szCs w:val="24"/>
        </w:rPr>
        <w:t>作业</w:t>
      </w:r>
      <w:r w:rsidR="00F26CC5" w:rsidRPr="00044006">
        <w:rPr>
          <w:rFonts w:asciiTheme="minorEastAsia" w:eastAsiaTheme="minorEastAsia" w:hAnsiTheme="minorEastAsia" w:hint="eastAsia"/>
          <w:szCs w:val="24"/>
        </w:rPr>
        <w:t>废</w:t>
      </w:r>
      <w:r w:rsidR="00F26CC5" w:rsidRPr="00044006">
        <w:rPr>
          <w:rFonts w:asciiTheme="minorEastAsia" w:eastAsiaTheme="minorEastAsia" w:hAnsiTheme="minorEastAsia"/>
          <w:szCs w:val="24"/>
        </w:rPr>
        <w:t>液全部用罐车拉至</w:t>
      </w:r>
      <w:r w:rsidR="00516748" w:rsidRPr="00044006">
        <w:rPr>
          <w:rFonts w:asciiTheme="minorEastAsia" w:eastAsiaTheme="minorEastAsia" w:hAnsiTheme="minorEastAsia" w:hint="eastAsia"/>
          <w:szCs w:val="24"/>
        </w:rPr>
        <w:t>长堤</w:t>
      </w:r>
      <w:r w:rsidR="00F26CC5" w:rsidRPr="00044006">
        <w:rPr>
          <w:rFonts w:asciiTheme="minorEastAsia" w:eastAsiaTheme="minorEastAsia" w:hAnsiTheme="minorEastAsia" w:hint="eastAsia"/>
          <w:szCs w:val="24"/>
        </w:rPr>
        <w:t>废液</w:t>
      </w:r>
      <w:r w:rsidR="00F26CC5" w:rsidRPr="00044006">
        <w:rPr>
          <w:rFonts w:asciiTheme="minorEastAsia" w:eastAsiaTheme="minorEastAsia" w:hAnsiTheme="minorEastAsia"/>
          <w:szCs w:val="24"/>
        </w:rPr>
        <w:t>处理站处理，</w:t>
      </w:r>
      <w:r w:rsidRPr="00044006">
        <w:rPr>
          <w:rFonts w:asciiTheme="minorEastAsia" w:eastAsiaTheme="minorEastAsia" w:hAnsiTheme="minorEastAsia" w:hint="eastAsia"/>
          <w:szCs w:val="24"/>
        </w:rPr>
        <w:t>无</w:t>
      </w:r>
      <w:r w:rsidR="00F26CC5" w:rsidRPr="00044006">
        <w:rPr>
          <w:rFonts w:asciiTheme="minorEastAsia" w:eastAsiaTheme="minorEastAsia" w:hAnsiTheme="minorEastAsia" w:hint="eastAsia"/>
          <w:szCs w:val="24"/>
        </w:rPr>
        <w:t>外排；</w:t>
      </w:r>
    </w:p>
    <w:p w14:paraId="1B7AD221" w14:textId="529BC4A8" w:rsidR="00F26CC5" w:rsidRPr="00044006" w:rsidRDefault="000A6BF1" w:rsidP="00044006">
      <w:pPr>
        <w:pStyle w:val="15"/>
        <w:adjustRightInd w:val="0"/>
        <w:snapToGrid w:val="0"/>
        <w:spacing w:line="331" w:lineRule="auto"/>
        <w:rPr>
          <w:rFonts w:asciiTheme="minorEastAsia" w:eastAsiaTheme="minorEastAsia" w:hAnsiTheme="minorEastAsia"/>
          <w:szCs w:val="24"/>
        </w:rPr>
      </w:pPr>
      <w:r w:rsidRPr="00044006">
        <w:rPr>
          <w:rFonts w:asciiTheme="minorEastAsia" w:eastAsiaTheme="minorEastAsia" w:hAnsiTheme="minorEastAsia" w:hint="eastAsia"/>
          <w:szCs w:val="24"/>
        </w:rPr>
        <w:t>（2）</w:t>
      </w:r>
      <w:r w:rsidR="00F26CC5" w:rsidRPr="00044006">
        <w:rPr>
          <w:rFonts w:asciiTheme="minorEastAsia" w:eastAsiaTheme="minorEastAsia" w:hAnsiTheme="minorEastAsia" w:hint="eastAsia"/>
          <w:szCs w:val="24"/>
        </w:rPr>
        <w:t>管道</w:t>
      </w:r>
      <w:r w:rsidR="00F26CC5" w:rsidRPr="00044006">
        <w:rPr>
          <w:rFonts w:asciiTheme="minorEastAsia" w:eastAsiaTheme="minorEastAsia" w:hAnsiTheme="minorEastAsia"/>
          <w:szCs w:val="24"/>
        </w:rPr>
        <w:t>试压废水</w:t>
      </w:r>
      <w:r w:rsidRPr="00044006">
        <w:rPr>
          <w:rFonts w:asciiTheme="minorEastAsia" w:eastAsiaTheme="minorEastAsia" w:hAnsiTheme="minorEastAsia" w:hint="eastAsia"/>
          <w:szCs w:val="24"/>
        </w:rPr>
        <w:t>集中收集后</w:t>
      </w:r>
      <w:r w:rsidRPr="00044006">
        <w:rPr>
          <w:rFonts w:asciiTheme="minorEastAsia" w:eastAsiaTheme="minorEastAsia" w:hAnsiTheme="minorEastAsia"/>
          <w:szCs w:val="24"/>
        </w:rPr>
        <w:t>由罐车拉运至孤东四号联合站处理</w:t>
      </w:r>
      <w:r w:rsidRPr="00044006">
        <w:rPr>
          <w:rFonts w:asciiTheme="minorEastAsia" w:eastAsiaTheme="minorEastAsia" w:hAnsiTheme="minorEastAsia" w:hint="eastAsia"/>
          <w:szCs w:val="24"/>
        </w:rPr>
        <w:t>，无外排</w:t>
      </w:r>
      <w:r w:rsidR="00F26CC5" w:rsidRPr="00044006">
        <w:rPr>
          <w:rFonts w:asciiTheme="minorEastAsia" w:eastAsiaTheme="minorEastAsia" w:hAnsiTheme="minorEastAsia"/>
          <w:szCs w:val="24"/>
        </w:rPr>
        <w:t>；</w:t>
      </w:r>
    </w:p>
    <w:p w14:paraId="4A229473" w14:textId="22B0A8ED" w:rsidR="00F26CC5" w:rsidRPr="00044006" w:rsidRDefault="000A6BF1" w:rsidP="00044006">
      <w:pPr>
        <w:pStyle w:val="15"/>
        <w:adjustRightInd w:val="0"/>
        <w:snapToGrid w:val="0"/>
        <w:spacing w:line="331" w:lineRule="auto"/>
        <w:rPr>
          <w:rFonts w:asciiTheme="minorEastAsia" w:eastAsiaTheme="minorEastAsia" w:hAnsiTheme="minorEastAsia" w:cs="Times New Roman"/>
          <w:szCs w:val="24"/>
        </w:rPr>
      </w:pPr>
      <w:r w:rsidRPr="00044006">
        <w:rPr>
          <w:rFonts w:asciiTheme="minorEastAsia" w:eastAsiaTheme="minorEastAsia" w:hAnsiTheme="minorEastAsia" w:hint="eastAsia"/>
          <w:szCs w:val="24"/>
        </w:rPr>
        <w:t>（3）</w:t>
      </w:r>
      <w:r w:rsidR="00F26CC5" w:rsidRPr="00044006">
        <w:rPr>
          <w:rFonts w:asciiTheme="minorEastAsia" w:eastAsiaTheme="minorEastAsia" w:hAnsiTheme="minorEastAsia" w:hint="eastAsia"/>
          <w:szCs w:val="24"/>
        </w:rPr>
        <w:t>施工人员</w:t>
      </w:r>
      <w:r w:rsidR="00F26CC5" w:rsidRPr="00044006">
        <w:rPr>
          <w:rFonts w:asciiTheme="minorEastAsia" w:eastAsiaTheme="minorEastAsia" w:hAnsiTheme="minorEastAsia"/>
          <w:szCs w:val="24"/>
        </w:rPr>
        <w:t>生活废水排至</w:t>
      </w:r>
      <w:r w:rsidR="00F26CC5" w:rsidRPr="00044006">
        <w:rPr>
          <w:rFonts w:asciiTheme="minorEastAsia" w:eastAsiaTheme="minorEastAsia" w:hAnsiTheme="minorEastAsia" w:hint="eastAsia"/>
          <w:kern w:val="0"/>
          <w:szCs w:val="24"/>
        </w:rPr>
        <w:t>施工场地</w:t>
      </w:r>
      <w:r w:rsidR="00F26CC5" w:rsidRPr="00044006">
        <w:rPr>
          <w:rFonts w:asciiTheme="minorEastAsia" w:eastAsiaTheme="minorEastAsia" w:hAnsiTheme="minorEastAsia"/>
          <w:kern w:val="0"/>
          <w:szCs w:val="24"/>
        </w:rPr>
        <w:t>设置</w:t>
      </w:r>
      <w:r w:rsidR="00F26CC5" w:rsidRPr="00044006">
        <w:rPr>
          <w:rFonts w:asciiTheme="minorEastAsia" w:eastAsiaTheme="minorEastAsia" w:hAnsiTheme="minorEastAsia" w:hint="eastAsia"/>
          <w:kern w:val="0"/>
          <w:szCs w:val="24"/>
        </w:rPr>
        <w:t>的移动</w:t>
      </w:r>
      <w:r w:rsidR="00F26CC5" w:rsidRPr="00044006">
        <w:rPr>
          <w:rFonts w:asciiTheme="minorEastAsia" w:eastAsiaTheme="minorEastAsia" w:hAnsiTheme="minorEastAsia"/>
          <w:kern w:val="0"/>
          <w:szCs w:val="24"/>
        </w:rPr>
        <w:t>旱厕，由当地农民定期清掏用作农肥</w:t>
      </w:r>
      <w:r w:rsidR="00F26CC5" w:rsidRPr="00044006">
        <w:rPr>
          <w:rFonts w:asciiTheme="minorEastAsia" w:eastAsiaTheme="minorEastAsia" w:hAnsiTheme="minorEastAsia" w:hint="eastAsia"/>
          <w:kern w:val="0"/>
          <w:szCs w:val="24"/>
        </w:rPr>
        <w:t>。</w:t>
      </w:r>
    </w:p>
    <w:p w14:paraId="019B97DE" w14:textId="77777777" w:rsidR="00070FC5" w:rsidRPr="00FD6E55" w:rsidRDefault="00775754" w:rsidP="00FD6E55">
      <w:pPr>
        <w:pStyle w:val="15"/>
        <w:adjustRightInd w:val="0"/>
        <w:snapToGrid w:val="0"/>
        <w:spacing w:line="331" w:lineRule="auto"/>
        <w:rPr>
          <w:rFonts w:asciiTheme="minorEastAsia" w:eastAsiaTheme="minorEastAsia" w:hAnsiTheme="minorEastAsia"/>
          <w:szCs w:val="24"/>
        </w:rPr>
      </w:pPr>
      <w:r w:rsidRPr="00FD6E55">
        <w:rPr>
          <w:rFonts w:asciiTheme="minorEastAsia" w:eastAsiaTheme="minorEastAsia" w:hAnsiTheme="minorEastAsia"/>
          <w:szCs w:val="24"/>
        </w:rPr>
        <w:t>4</w:t>
      </w:r>
      <w:r w:rsidRPr="00FD6E55">
        <w:rPr>
          <w:rFonts w:asciiTheme="minorEastAsia" w:eastAsiaTheme="minorEastAsia" w:hAnsiTheme="minorEastAsia" w:hint="eastAsia"/>
          <w:szCs w:val="24"/>
        </w:rPr>
        <w:t>、声环境</w:t>
      </w:r>
      <w:r w:rsidR="00070FC5" w:rsidRPr="00FD6E55">
        <w:rPr>
          <w:rFonts w:asciiTheme="minorEastAsia" w:eastAsiaTheme="minorEastAsia" w:hAnsiTheme="minorEastAsia" w:hint="eastAsia"/>
          <w:szCs w:val="24"/>
        </w:rPr>
        <w:t>保护措施</w:t>
      </w:r>
      <w:r w:rsidR="00070FC5" w:rsidRPr="00FD6E55">
        <w:rPr>
          <w:rFonts w:asciiTheme="minorEastAsia" w:eastAsiaTheme="minorEastAsia" w:hAnsiTheme="minorEastAsia"/>
          <w:szCs w:val="24"/>
        </w:rPr>
        <w:t>和对策</w:t>
      </w:r>
    </w:p>
    <w:p w14:paraId="100760F0" w14:textId="0C2FAAD4" w:rsidR="00F26CC5" w:rsidRPr="00044006" w:rsidRDefault="00BD38EF" w:rsidP="00044006">
      <w:pPr>
        <w:adjustRightInd w:val="0"/>
        <w:snapToGrid w:val="0"/>
        <w:spacing w:line="331" w:lineRule="auto"/>
        <w:ind w:firstLineChars="200" w:firstLine="480"/>
        <w:rPr>
          <w:rFonts w:asciiTheme="minorEastAsia" w:hAnsiTheme="minorEastAsia"/>
          <w:sz w:val="24"/>
          <w:szCs w:val="24"/>
        </w:rPr>
      </w:pPr>
      <w:r w:rsidRPr="00044006">
        <w:rPr>
          <w:rFonts w:asciiTheme="minorEastAsia" w:hAnsiTheme="minorEastAsia" w:hint="eastAsia"/>
          <w:sz w:val="24"/>
          <w:szCs w:val="24"/>
        </w:rPr>
        <w:t>本</w:t>
      </w:r>
      <w:r w:rsidRPr="00044006">
        <w:rPr>
          <w:rFonts w:asciiTheme="minorEastAsia" w:hAnsiTheme="minorEastAsia"/>
          <w:sz w:val="24"/>
          <w:szCs w:val="24"/>
        </w:rPr>
        <w:t>项目</w:t>
      </w:r>
      <w:r w:rsidRPr="00044006">
        <w:rPr>
          <w:rFonts w:asciiTheme="minorEastAsia" w:hAnsiTheme="minorEastAsia" w:hint="eastAsia"/>
          <w:sz w:val="24"/>
          <w:szCs w:val="24"/>
        </w:rPr>
        <w:t>施工期</w:t>
      </w:r>
      <w:r w:rsidRPr="00044006">
        <w:rPr>
          <w:rFonts w:asciiTheme="minorEastAsia" w:hAnsiTheme="minorEastAsia"/>
          <w:sz w:val="24"/>
          <w:szCs w:val="24"/>
        </w:rPr>
        <w:t>较短，</w:t>
      </w:r>
      <w:r w:rsidRPr="00044006">
        <w:rPr>
          <w:rFonts w:asciiTheme="minorEastAsia" w:hAnsiTheme="minorEastAsia" w:hint="eastAsia"/>
          <w:sz w:val="24"/>
          <w:szCs w:val="24"/>
        </w:rPr>
        <w:t>并</w:t>
      </w:r>
      <w:r w:rsidRPr="00044006">
        <w:rPr>
          <w:rFonts w:asciiTheme="minorEastAsia" w:hAnsiTheme="minorEastAsia"/>
          <w:sz w:val="24"/>
          <w:szCs w:val="24"/>
        </w:rPr>
        <w:t>加强了设备维修保养，尽量避开夜间施工</w:t>
      </w:r>
      <w:r w:rsidR="00516748" w:rsidRPr="00044006">
        <w:rPr>
          <w:rFonts w:asciiTheme="minorEastAsia" w:hAnsiTheme="minorEastAsia" w:hint="eastAsia"/>
          <w:sz w:val="24"/>
          <w:szCs w:val="24"/>
        </w:rPr>
        <w:t>。</w:t>
      </w:r>
    </w:p>
    <w:p w14:paraId="18788175" w14:textId="77777777" w:rsidR="00775754" w:rsidRPr="00FD6E55" w:rsidRDefault="00775754" w:rsidP="00FD6E55">
      <w:pPr>
        <w:pStyle w:val="15"/>
        <w:adjustRightInd w:val="0"/>
        <w:snapToGrid w:val="0"/>
        <w:spacing w:line="331" w:lineRule="auto"/>
        <w:rPr>
          <w:rFonts w:asciiTheme="minorEastAsia" w:eastAsiaTheme="minorEastAsia" w:hAnsiTheme="minorEastAsia"/>
          <w:szCs w:val="24"/>
        </w:rPr>
      </w:pPr>
      <w:r w:rsidRPr="00FD6E55">
        <w:rPr>
          <w:rFonts w:asciiTheme="minorEastAsia" w:eastAsiaTheme="minorEastAsia" w:hAnsiTheme="minorEastAsia"/>
          <w:szCs w:val="24"/>
        </w:rPr>
        <w:t>5</w:t>
      </w:r>
      <w:r w:rsidRPr="00FD6E55">
        <w:rPr>
          <w:rFonts w:asciiTheme="minorEastAsia" w:eastAsiaTheme="minorEastAsia" w:hAnsiTheme="minorEastAsia" w:hint="eastAsia"/>
          <w:szCs w:val="24"/>
        </w:rPr>
        <w:t>、固体废物</w:t>
      </w:r>
      <w:r w:rsidR="00070FC5" w:rsidRPr="00FD6E55">
        <w:rPr>
          <w:rFonts w:asciiTheme="minorEastAsia" w:eastAsiaTheme="minorEastAsia" w:hAnsiTheme="minorEastAsia" w:hint="eastAsia"/>
          <w:szCs w:val="24"/>
        </w:rPr>
        <w:t>处置措施</w:t>
      </w:r>
    </w:p>
    <w:p w14:paraId="6936F61D" w14:textId="02448F52" w:rsidR="00BD38EF" w:rsidRPr="00044006" w:rsidRDefault="00BD38EF" w:rsidP="00044006">
      <w:pPr>
        <w:pStyle w:val="SSEC0"/>
        <w:ind w:firstLine="480"/>
        <w:rPr>
          <w:rFonts w:asciiTheme="minorEastAsia" w:eastAsiaTheme="minorEastAsia" w:hAnsiTheme="minorEastAsia"/>
        </w:rPr>
      </w:pPr>
      <w:r w:rsidRPr="00044006">
        <w:rPr>
          <w:rFonts w:asciiTheme="minorEastAsia" w:eastAsiaTheme="minorEastAsia" w:hAnsiTheme="minorEastAsia"/>
        </w:rPr>
        <w:t>本项目</w:t>
      </w:r>
      <w:r w:rsidR="00FD6E55">
        <w:rPr>
          <w:rFonts w:asciiTheme="minorEastAsia" w:eastAsiaTheme="minorEastAsia" w:hAnsiTheme="minorEastAsia" w:hint="eastAsia"/>
        </w:rPr>
        <w:t>2</w:t>
      </w:r>
      <w:r w:rsidRPr="00044006">
        <w:rPr>
          <w:rFonts w:asciiTheme="minorEastAsia" w:eastAsiaTheme="minorEastAsia" w:hAnsiTheme="minorEastAsia" w:hint="eastAsia"/>
        </w:rPr>
        <w:t>口井产生</w:t>
      </w:r>
      <w:r w:rsidRPr="00044006">
        <w:rPr>
          <w:rFonts w:asciiTheme="minorEastAsia" w:eastAsiaTheme="minorEastAsia" w:hAnsiTheme="minorEastAsia"/>
        </w:rPr>
        <w:t>钻井固废</w:t>
      </w:r>
      <w:r w:rsidRPr="00044006">
        <w:rPr>
          <w:rFonts w:asciiTheme="minorEastAsia" w:eastAsiaTheme="minorEastAsia" w:hAnsiTheme="minorEastAsia" w:hint="eastAsia"/>
        </w:rPr>
        <w:t>排至泥浆池（</w:t>
      </w:r>
      <w:r w:rsidRPr="00044006">
        <w:rPr>
          <w:rFonts w:asciiTheme="minorEastAsia" w:eastAsiaTheme="minorEastAsia" w:hAnsiTheme="minorEastAsia"/>
        </w:rPr>
        <w:t>铺设</w:t>
      </w:r>
      <w:r w:rsidRPr="00044006">
        <w:rPr>
          <w:rFonts w:asciiTheme="minorEastAsia" w:eastAsiaTheme="minorEastAsia" w:hAnsiTheme="minorEastAsia" w:hint="eastAsia"/>
        </w:rPr>
        <w:t>厚度</w:t>
      </w:r>
      <w:r w:rsidRPr="00044006">
        <w:rPr>
          <w:rFonts w:asciiTheme="minorEastAsia" w:eastAsiaTheme="minorEastAsia" w:hAnsiTheme="minorEastAsia"/>
        </w:rPr>
        <w:t>大于</w:t>
      </w:r>
      <w:r w:rsidRPr="00044006">
        <w:rPr>
          <w:rFonts w:asciiTheme="minorEastAsia" w:eastAsiaTheme="minorEastAsia" w:hAnsiTheme="minorEastAsia" w:hint="eastAsia"/>
        </w:rPr>
        <w:t>0.5</w:t>
      </w:r>
      <w:r w:rsidRPr="00044006">
        <w:rPr>
          <w:rFonts w:asciiTheme="minorEastAsia" w:eastAsiaTheme="minorEastAsia" w:hAnsiTheme="minorEastAsia"/>
        </w:rPr>
        <w:t>mm的聚四氟乙烯防渗塑料布</w:t>
      </w:r>
      <w:r w:rsidRPr="00044006">
        <w:rPr>
          <w:rFonts w:asciiTheme="minorEastAsia" w:eastAsiaTheme="minorEastAsia" w:hAnsiTheme="minorEastAsia" w:hint="eastAsia"/>
        </w:rPr>
        <w:t>）中</w:t>
      </w:r>
      <w:r w:rsidRPr="00044006">
        <w:rPr>
          <w:rFonts w:asciiTheme="minorEastAsia" w:eastAsiaTheme="minorEastAsia" w:hAnsiTheme="minorEastAsia"/>
        </w:rPr>
        <w:t>，</w:t>
      </w:r>
      <w:r w:rsidRPr="00044006">
        <w:rPr>
          <w:rFonts w:asciiTheme="minorEastAsia" w:eastAsiaTheme="minorEastAsia" w:hAnsiTheme="minorEastAsia" w:hint="eastAsia"/>
        </w:rPr>
        <w:t>现</w:t>
      </w:r>
      <w:r w:rsidRPr="00044006">
        <w:rPr>
          <w:rFonts w:asciiTheme="minorEastAsia" w:eastAsiaTheme="minorEastAsia" w:hAnsiTheme="minorEastAsia"/>
        </w:rPr>
        <w:t>已采取固化后覆土填埋</w:t>
      </w:r>
      <w:r w:rsidRPr="00044006">
        <w:rPr>
          <w:rFonts w:asciiTheme="minorEastAsia" w:eastAsiaTheme="minorEastAsia" w:hAnsiTheme="minorEastAsia" w:hint="eastAsia"/>
        </w:rPr>
        <w:t>的</w:t>
      </w:r>
      <w:r w:rsidRPr="00044006">
        <w:rPr>
          <w:rFonts w:asciiTheme="minorEastAsia" w:eastAsiaTheme="minorEastAsia" w:hAnsiTheme="minorEastAsia"/>
        </w:rPr>
        <w:t>方式进行了处理，覆土填埋深度不小于50cm</w:t>
      </w:r>
      <w:r w:rsidRPr="00044006">
        <w:rPr>
          <w:rFonts w:asciiTheme="minorEastAsia" w:eastAsiaTheme="minorEastAsia" w:hAnsiTheme="minorEastAsia" w:hint="eastAsia"/>
        </w:rPr>
        <w:t>，目前</w:t>
      </w:r>
      <w:r w:rsidRPr="00044006">
        <w:rPr>
          <w:rFonts w:asciiTheme="minorEastAsia" w:eastAsiaTheme="minorEastAsia" w:hAnsiTheme="minorEastAsia"/>
        </w:rPr>
        <w:t>泥浆池</w:t>
      </w:r>
      <w:r w:rsidRPr="00044006">
        <w:rPr>
          <w:rFonts w:asciiTheme="minorEastAsia" w:eastAsiaTheme="minorEastAsia" w:hAnsiTheme="minorEastAsia" w:hint="eastAsia"/>
        </w:rPr>
        <w:t>地貌已</w:t>
      </w:r>
      <w:r w:rsidRPr="00044006">
        <w:rPr>
          <w:rFonts w:asciiTheme="minorEastAsia" w:eastAsiaTheme="minorEastAsia" w:hAnsiTheme="minorEastAsia"/>
        </w:rPr>
        <w:t>恢复平整</w:t>
      </w:r>
      <w:r w:rsidRPr="00044006">
        <w:rPr>
          <w:rFonts w:asciiTheme="minorEastAsia" w:eastAsiaTheme="minorEastAsia" w:hAnsiTheme="minorEastAsia" w:hint="eastAsia"/>
        </w:rPr>
        <w:t>；</w:t>
      </w:r>
      <w:r w:rsidRPr="00044006">
        <w:rPr>
          <w:rFonts w:asciiTheme="minorEastAsia" w:eastAsiaTheme="minorEastAsia" w:hAnsiTheme="minorEastAsia"/>
        </w:rPr>
        <w:t>施工</w:t>
      </w:r>
      <w:r w:rsidRPr="00044006">
        <w:rPr>
          <w:rFonts w:asciiTheme="minorEastAsia" w:eastAsiaTheme="minorEastAsia" w:hAnsiTheme="minorEastAsia" w:hint="eastAsia"/>
        </w:rPr>
        <w:t>废料尽量进行</w:t>
      </w:r>
      <w:r w:rsidRPr="00044006">
        <w:rPr>
          <w:rFonts w:asciiTheme="minorEastAsia" w:eastAsiaTheme="minorEastAsia" w:hAnsiTheme="minorEastAsia"/>
        </w:rPr>
        <w:t>了回收利用，</w:t>
      </w:r>
      <w:r w:rsidRPr="00044006">
        <w:rPr>
          <w:rFonts w:asciiTheme="minorEastAsia" w:eastAsiaTheme="minorEastAsia" w:hAnsiTheme="minorEastAsia" w:hint="eastAsia"/>
        </w:rPr>
        <w:t>不能利用</w:t>
      </w:r>
      <w:r w:rsidRPr="00044006">
        <w:rPr>
          <w:rFonts w:asciiTheme="minorEastAsia" w:eastAsiaTheme="minorEastAsia" w:hAnsiTheme="minorEastAsia"/>
        </w:rPr>
        <w:t>部分</w:t>
      </w:r>
      <w:r w:rsidRPr="00044006">
        <w:rPr>
          <w:rFonts w:asciiTheme="minorEastAsia" w:eastAsiaTheme="minorEastAsia" w:hAnsiTheme="minorEastAsia" w:hint="eastAsia"/>
        </w:rPr>
        <w:t>由</w:t>
      </w:r>
      <w:r w:rsidRPr="00044006">
        <w:rPr>
          <w:rFonts w:asciiTheme="minorEastAsia" w:eastAsiaTheme="minorEastAsia" w:hAnsiTheme="minorEastAsia"/>
        </w:rPr>
        <w:t>当地环卫部门</w:t>
      </w:r>
      <w:r w:rsidRPr="00044006">
        <w:rPr>
          <w:rFonts w:asciiTheme="minorEastAsia" w:eastAsiaTheme="minorEastAsia" w:hAnsiTheme="minorEastAsia" w:hint="eastAsia"/>
        </w:rPr>
        <w:t>进行了</w:t>
      </w:r>
      <w:r w:rsidRPr="00044006">
        <w:rPr>
          <w:rFonts w:asciiTheme="minorEastAsia" w:eastAsiaTheme="minorEastAsia" w:hAnsiTheme="minorEastAsia"/>
        </w:rPr>
        <w:t>清运</w:t>
      </w:r>
      <w:r w:rsidRPr="00044006">
        <w:rPr>
          <w:rFonts w:asciiTheme="minorEastAsia" w:eastAsiaTheme="minorEastAsia" w:hAnsiTheme="minorEastAsia" w:hint="eastAsia"/>
        </w:rPr>
        <w:t>处理，施工现场已</w:t>
      </w:r>
      <w:r w:rsidRPr="00044006">
        <w:rPr>
          <w:rFonts w:asciiTheme="minorEastAsia" w:eastAsiaTheme="minorEastAsia" w:hAnsiTheme="minorEastAsia"/>
        </w:rPr>
        <w:t>恢复平整，无乱堆</w:t>
      </w:r>
      <w:r w:rsidRPr="00044006">
        <w:rPr>
          <w:rFonts w:asciiTheme="minorEastAsia" w:eastAsiaTheme="minorEastAsia" w:hAnsiTheme="minorEastAsia" w:hint="eastAsia"/>
        </w:rPr>
        <w:t>乱</w:t>
      </w:r>
      <w:r w:rsidRPr="00044006">
        <w:rPr>
          <w:rFonts w:asciiTheme="minorEastAsia" w:eastAsiaTheme="minorEastAsia" w:hAnsiTheme="minorEastAsia"/>
        </w:rPr>
        <w:t>放现象</w:t>
      </w:r>
      <w:r w:rsidRPr="00044006">
        <w:rPr>
          <w:rFonts w:asciiTheme="minorEastAsia" w:eastAsiaTheme="minorEastAsia" w:hAnsiTheme="minorEastAsia" w:hint="eastAsia"/>
        </w:rPr>
        <w:t>；施工人员</w:t>
      </w:r>
      <w:r w:rsidRPr="00044006">
        <w:rPr>
          <w:rFonts w:asciiTheme="minorEastAsia" w:eastAsiaTheme="minorEastAsia" w:hAnsiTheme="minorEastAsia"/>
        </w:rPr>
        <w:t>生活垃圾</w:t>
      </w:r>
      <w:r w:rsidRPr="00044006">
        <w:rPr>
          <w:rFonts w:asciiTheme="minorEastAsia" w:eastAsiaTheme="minorEastAsia" w:hAnsiTheme="minorEastAsia" w:hint="eastAsia"/>
        </w:rPr>
        <w:t>收集</w:t>
      </w:r>
      <w:r w:rsidRPr="00044006">
        <w:rPr>
          <w:rFonts w:asciiTheme="minorEastAsia" w:eastAsiaTheme="minorEastAsia" w:hAnsiTheme="minorEastAsia"/>
        </w:rPr>
        <w:t>后由环卫部门统一处置</w:t>
      </w:r>
      <w:r w:rsidRPr="00044006">
        <w:rPr>
          <w:rFonts w:asciiTheme="minorEastAsia" w:eastAsiaTheme="minorEastAsia" w:hAnsiTheme="minorEastAsia" w:hint="eastAsia"/>
        </w:rPr>
        <w:t>，不存在</w:t>
      </w:r>
      <w:r w:rsidRPr="00044006">
        <w:rPr>
          <w:rFonts w:asciiTheme="minorEastAsia" w:eastAsiaTheme="minorEastAsia" w:hAnsiTheme="minorEastAsia"/>
        </w:rPr>
        <w:t>乱堆乱扔现象</w:t>
      </w:r>
      <w:r w:rsidRPr="00044006">
        <w:rPr>
          <w:rFonts w:asciiTheme="minorEastAsia" w:eastAsiaTheme="minorEastAsia" w:hAnsiTheme="minorEastAsia" w:hint="eastAsia"/>
        </w:rPr>
        <w:t>。</w:t>
      </w:r>
    </w:p>
    <w:p w14:paraId="5E5A0BE6" w14:textId="15CA7825" w:rsidR="00502A13" w:rsidRPr="00502A13" w:rsidRDefault="00502A13" w:rsidP="000A6BF1">
      <w:pPr>
        <w:autoSpaceDE w:val="0"/>
        <w:autoSpaceDN w:val="0"/>
        <w:adjustRightInd w:val="0"/>
        <w:spacing w:before="60" w:after="60" w:line="360" w:lineRule="auto"/>
        <w:outlineLvl w:val="2"/>
        <w:rPr>
          <w:rFonts w:asciiTheme="minorEastAsia" w:hAnsiTheme="minorEastAsia" w:cs="黑体"/>
          <w:kern w:val="0"/>
          <w:sz w:val="24"/>
          <w:szCs w:val="24"/>
        </w:rPr>
      </w:pPr>
      <w:r w:rsidRPr="00502A13">
        <w:rPr>
          <w:rFonts w:asciiTheme="minorEastAsia" w:hAnsiTheme="minorEastAsia" w:cs="TimesNewRomanPSMT"/>
          <w:kern w:val="0"/>
          <w:sz w:val="24"/>
          <w:szCs w:val="24"/>
        </w:rPr>
        <w:t>3.</w:t>
      </w:r>
      <w:r>
        <w:rPr>
          <w:rFonts w:asciiTheme="minorEastAsia" w:hAnsiTheme="minorEastAsia" w:cs="TimesNewRomanPSMT"/>
          <w:kern w:val="0"/>
          <w:sz w:val="24"/>
          <w:szCs w:val="24"/>
        </w:rPr>
        <w:t>2</w:t>
      </w:r>
      <w:r w:rsidRPr="00502A13">
        <w:rPr>
          <w:rFonts w:asciiTheme="minorEastAsia" w:hAnsiTheme="minorEastAsia" w:cs="TimesNewRomanPSMT"/>
          <w:kern w:val="0"/>
          <w:sz w:val="24"/>
          <w:szCs w:val="24"/>
        </w:rPr>
        <w:t>.</w:t>
      </w:r>
      <w:r>
        <w:rPr>
          <w:rFonts w:asciiTheme="minorEastAsia" w:hAnsiTheme="minorEastAsia" w:cs="TimesNewRomanPSMT"/>
          <w:kern w:val="0"/>
          <w:sz w:val="24"/>
          <w:szCs w:val="24"/>
        </w:rPr>
        <w:t>2</w:t>
      </w:r>
      <w:r w:rsidRPr="00502A13">
        <w:rPr>
          <w:rFonts w:asciiTheme="minorEastAsia" w:hAnsiTheme="minorEastAsia" w:cs="TimesNewRomanPSMT"/>
          <w:kern w:val="0"/>
          <w:sz w:val="24"/>
          <w:szCs w:val="24"/>
        </w:rPr>
        <w:t xml:space="preserve"> </w:t>
      </w:r>
      <w:r w:rsidR="00BD38EF" w:rsidRPr="00E51976">
        <w:rPr>
          <w:rFonts w:asciiTheme="minorEastAsia" w:hAnsiTheme="minorEastAsia" w:cs="TimesNewRomanPSMT" w:hint="eastAsia"/>
          <w:kern w:val="0"/>
          <w:sz w:val="24"/>
          <w:szCs w:val="24"/>
        </w:rPr>
        <w:t>运营期环境保护措施</w:t>
      </w:r>
    </w:p>
    <w:p w14:paraId="49D931EB" w14:textId="77777777" w:rsidR="00783235" w:rsidRPr="00070FC5" w:rsidRDefault="00783235" w:rsidP="00783235">
      <w:pPr>
        <w:spacing w:line="331" w:lineRule="auto"/>
        <w:ind w:firstLineChars="200" w:firstLine="480"/>
        <w:rPr>
          <w:rFonts w:ascii="宋体" w:hAnsi="宋体"/>
          <w:kern w:val="0"/>
          <w:sz w:val="24"/>
          <w:szCs w:val="24"/>
        </w:rPr>
      </w:pPr>
      <w:r>
        <w:rPr>
          <w:rFonts w:ascii="宋体" w:eastAsia="宋体" w:cs="宋体" w:hint="eastAsia"/>
          <w:kern w:val="0"/>
          <w:sz w:val="24"/>
          <w:szCs w:val="24"/>
        </w:rPr>
        <w:t>1、</w:t>
      </w:r>
      <w:r w:rsidRPr="00070FC5">
        <w:rPr>
          <w:rFonts w:ascii="宋体" w:hAnsi="宋体" w:hint="eastAsia"/>
          <w:kern w:val="0"/>
          <w:sz w:val="24"/>
          <w:szCs w:val="24"/>
        </w:rPr>
        <w:t>生态</w:t>
      </w:r>
      <w:r w:rsidRPr="00070FC5">
        <w:rPr>
          <w:rFonts w:ascii="宋体" w:hAnsi="宋体"/>
          <w:kern w:val="0"/>
          <w:sz w:val="24"/>
          <w:szCs w:val="24"/>
        </w:rPr>
        <w:t>环境</w:t>
      </w:r>
      <w:r w:rsidRPr="00070FC5">
        <w:rPr>
          <w:rFonts w:ascii="宋体" w:hAnsi="宋体" w:hint="eastAsia"/>
          <w:kern w:val="0"/>
          <w:sz w:val="24"/>
          <w:szCs w:val="24"/>
        </w:rPr>
        <w:t>保护措施</w:t>
      </w:r>
      <w:r w:rsidRPr="00070FC5">
        <w:rPr>
          <w:rFonts w:ascii="宋体" w:hAnsi="宋体"/>
          <w:kern w:val="0"/>
          <w:sz w:val="24"/>
          <w:szCs w:val="24"/>
        </w:rPr>
        <w:t>和对策</w:t>
      </w:r>
    </w:p>
    <w:p w14:paraId="13FCD3B6" w14:textId="0546DD39" w:rsidR="00783235" w:rsidRPr="00044006" w:rsidRDefault="00BD38EF" w:rsidP="00044006">
      <w:pPr>
        <w:autoSpaceDE w:val="0"/>
        <w:autoSpaceDN w:val="0"/>
        <w:adjustRightInd w:val="0"/>
        <w:snapToGrid w:val="0"/>
        <w:spacing w:line="331" w:lineRule="auto"/>
        <w:ind w:firstLineChars="200" w:firstLine="480"/>
        <w:rPr>
          <w:rFonts w:asciiTheme="minorEastAsia" w:hAnsiTheme="minorEastAsia" w:cs="宋体"/>
          <w:kern w:val="0"/>
          <w:sz w:val="24"/>
          <w:szCs w:val="24"/>
        </w:rPr>
      </w:pPr>
      <w:r w:rsidRPr="00044006">
        <w:rPr>
          <w:rFonts w:asciiTheme="minorEastAsia" w:hAnsiTheme="minorEastAsia" w:hint="eastAsia"/>
          <w:snapToGrid w:val="0"/>
          <w:kern w:val="0"/>
          <w:sz w:val="24"/>
          <w:szCs w:val="24"/>
        </w:rPr>
        <w:lastRenderedPageBreak/>
        <w:t>本项目</w:t>
      </w:r>
      <w:r w:rsidRPr="00044006">
        <w:rPr>
          <w:rFonts w:asciiTheme="minorEastAsia" w:hAnsiTheme="minorEastAsia"/>
          <w:snapToGrid w:val="0"/>
          <w:kern w:val="0"/>
          <w:sz w:val="24"/>
          <w:szCs w:val="24"/>
        </w:rPr>
        <w:t>临时占地已进行恢复</w:t>
      </w:r>
      <w:r w:rsidRPr="00044006">
        <w:rPr>
          <w:rFonts w:asciiTheme="minorEastAsia" w:hAnsiTheme="minorEastAsia" w:hint="eastAsia"/>
          <w:snapToGrid w:val="0"/>
          <w:kern w:val="0"/>
          <w:sz w:val="24"/>
          <w:szCs w:val="24"/>
        </w:rPr>
        <w:t>，</w:t>
      </w:r>
      <w:r w:rsidRPr="00044006">
        <w:rPr>
          <w:rFonts w:asciiTheme="minorEastAsia" w:hAnsiTheme="minorEastAsia"/>
          <w:snapToGrid w:val="0"/>
          <w:kern w:val="0"/>
          <w:sz w:val="24"/>
          <w:szCs w:val="24"/>
        </w:rPr>
        <w:t>全部恢复原貌；</w:t>
      </w:r>
      <w:r w:rsidRPr="00044006">
        <w:rPr>
          <w:rFonts w:asciiTheme="minorEastAsia" w:hAnsiTheme="minorEastAsia" w:hint="eastAsia"/>
          <w:snapToGrid w:val="0"/>
          <w:kern w:val="0"/>
          <w:sz w:val="24"/>
          <w:szCs w:val="24"/>
        </w:rPr>
        <w:t>孤东采油厂</w:t>
      </w:r>
      <w:r w:rsidRPr="00044006">
        <w:rPr>
          <w:rFonts w:asciiTheme="minorEastAsia" w:hAnsiTheme="minorEastAsia"/>
          <w:snapToGrid w:val="0"/>
          <w:kern w:val="0"/>
          <w:sz w:val="24"/>
          <w:szCs w:val="24"/>
        </w:rPr>
        <w:t>对</w:t>
      </w:r>
      <w:r w:rsidRPr="00044006">
        <w:rPr>
          <w:rFonts w:asciiTheme="minorEastAsia" w:hAnsiTheme="minorEastAsia" w:hint="eastAsia"/>
          <w:snapToGrid w:val="0"/>
          <w:kern w:val="0"/>
          <w:sz w:val="24"/>
          <w:szCs w:val="24"/>
        </w:rPr>
        <w:t>管理区</w:t>
      </w:r>
      <w:r w:rsidRPr="00044006">
        <w:rPr>
          <w:rFonts w:asciiTheme="minorEastAsia" w:hAnsiTheme="minorEastAsia"/>
          <w:snapToGrid w:val="0"/>
          <w:kern w:val="0"/>
          <w:sz w:val="24"/>
          <w:szCs w:val="24"/>
        </w:rPr>
        <w:t>及采油队进行HSE宣贯，加强职工环境保护意识；</w:t>
      </w:r>
      <w:r w:rsidRPr="00044006">
        <w:rPr>
          <w:rFonts w:asciiTheme="minorEastAsia" w:hAnsiTheme="minorEastAsia" w:hint="eastAsia"/>
          <w:snapToGrid w:val="0"/>
          <w:kern w:val="0"/>
          <w:sz w:val="24"/>
          <w:szCs w:val="24"/>
        </w:rPr>
        <w:t>运营期</w:t>
      </w:r>
      <w:r w:rsidRPr="00044006">
        <w:rPr>
          <w:rFonts w:asciiTheme="minorEastAsia" w:hAnsiTheme="minorEastAsia"/>
          <w:snapToGrid w:val="0"/>
          <w:kern w:val="0"/>
          <w:sz w:val="24"/>
          <w:szCs w:val="24"/>
        </w:rPr>
        <w:t>产生污染物采取</w:t>
      </w:r>
      <w:r w:rsidRPr="00044006">
        <w:rPr>
          <w:rFonts w:asciiTheme="minorEastAsia" w:hAnsiTheme="minorEastAsia" w:hint="eastAsia"/>
          <w:snapToGrid w:val="0"/>
          <w:kern w:val="0"/>
          <w:sz w:val="24"/>
          <w:szCs w:val="24"/>
        </w:rPr>
        <w:t>了</w:t>
      </w:r>
      <w:r w:rsidRPr="00044006">
        <w:rPr>
          <w:rFonts w:asciiTheme="minorEastAsia" w:hAnsiTheme="minorEastAsia"/>
          <w:snapToGrid w:val="0"/>
          <w:kern w:val="0"/>
          <w:sz w:val="24"/>
          <w:szCs w:val="24"/>
        </w:rPr>
        <w:t>有效的防治措施。</w:t>
      </w:r>
    </w:p>
    <w:p w14:paraId="5C759034" w14:textId="77777777" w:rsidR="00783235" w:rsidRDefault="00783235" w:rsidP="00783235">
      <w:pPr>
        <w:spacing w:line="331" w:lineRule="auto"/>
        <w:ind w:firstLineChars="200" w:firstLine="480"/>
        <w:rPr>
          <w:rFonts w:ascii="宋体" w:hAnsi="宋体"/>
          <w:kern w:val="0"/>
          <w:sz w:val="24"/>
          <w:szCs w:val="24"/>
        </w:rPr>
      </w:pPr>
      <w:r>
        <w:rPr>
          <w:rFonts w:ascii="宋体" w:hAnsi="宋体" w:hint="eastAsia"/>
          <w:kern w:val="0"/>
          <w:sz w:val="24"/>
          <w:szCs w:val="24"/>
        </w:rPr>
        <w:t>2、大气环境</w:t>
      </w:r>
      <w:r w:rsidRPr="00070FC5">
        <w:rPr>
          <w:rFonts w:ascii="宋体" w:hAnsi="宋体" w:hint="eastAsia"/>
          <w:kern w:val="0"/>
          <w:sz w:val="24"/>
          <w:szCs w:val="24"/>
        </w:rPr>
        <w:t>保护措施</w:t>
      </w:r>
      <w:r w:rsidRPr="00070FC5">
        <w:rPr>
          <w:rFonts w:ascii="宋体" w:hAnsi="宋体"/>
          <w:kern w:val="0"/>
          <w:sz w:val="24"/>
          <w:szCs w:val="24"/>
        </w:rPr>
        <w:t>和对策</w:t>
      </w:r>
    </w:p>
    <w:p w14:paraId="7BB241A9" w14:textId="5C42EC88" w:rsidR="00D92300" w:rsidRPr="00044006" w:rsidRDefault="00D92300" w:rsidP="00044006">
      <w:pPr>
        <w:adjustRightInd w:val="0"/>
        <w:snapToGrid w:val="0"/>
        <w:spacing w:line="331" w:lineRule="auto"/>
        <w:ind w:firstLineChars="200" w:firstLine="480"/>
        <w:rPr>
          <w:rFonts w:asciiTheme="minorEastAsia" w:hAnsiTheme="minorEastAsia"/>
          <w:kern w:val="0"/>
          <w:sz w:val="24"/>
          <w:szCs w:val="24"/>
        </w:rPr>
      </w:pPr>
      <w:r w:rsidRPr="00044006">
        <w:rPr>
          <w:rFonts w:asciiTheme="minorEastAsia" w:hAnsiTheme="minorEastAsia" w:hint="eastAsia"/>
          <w:sz w:val="24"/>
          <w:szCs w:val="24"/>
        </w:rPr>
        <w:t>新油井</w:t>
      </w:r>
      <w:r w:rsidRPr="00044006">
        <w:rPr>
          <w:rFonts w:asciiTheme="minorEastAsia" w:hAnsiTheme="minorEastAsia" w:hint="eastAsia"/>
          <w:snapToGrid w:val="0"/>
          <w:sz w:val="24"/>
          <w:szCs w:val="24"/>
        </w:rPr>
        <w:t>安装了油套连通套管气回收装置，油气采用密闭管道输送，</w:t>
      </w:r>
      <w:r w:rsidRPr="00044006">
        <w:rPr>
          <w:rFonts w:asciiTheme="minorEastAsia" w:hAnsiTheme="minorEastAsia"/>
          <w:snapToGrid w:val="0"/>
          <w:sz w:val="24"/>
          <w:szCs w:val="24"/>
        </w:rPr>
        <w:t>减少了</w:t>
      </w:r>
      <w:r w:rsidRPr="00044006">
        <w:rPr>
          <w:rFonts w:asciiTheme="minorEastAsia" w:hAnsiTheme="minorEastAsia" w:hint="eastAsia"/>
          <w:snapToGrid w:val="0"/>
          <w:sz w:val="24"/>
          <w:szCs w:val="24"/>
        </w:rPr>
        <w:t>非甲烷</w:t>
      </w:r>
      <w:r w:rsidRPr="00044006">
        <w:rPr>
          <w:rFonts w:asciiTheme="minorEastAsia" w:hAnsiTheme="minorEastAsia"/>
          <w:snapToGrid w:val="0"/>
          <w:sz w:val="24"/>
          <w:szCs w:val="24"/>
        </w:rPr>
        <w:t>总统无组织挥发</w:t>
      </w:r>
      <w:r w:rsidRPr="00044006">
        <w:rPr>
          <w:rFonts w:asciiTheme="minorEastAsia" w:hAnsiTheme="minorEastAsia" w:hint="eastAsia"/>
          <w:snapToGrid w:val="0"/>
          <w:sz w:val="24"/>
          <w:szCs w:val="24"/>
        </w:rPr>
        <w:t>；</w:t>
      </w:r>
      <w:r w:rsidR="00FD6E55">
        <w:rPr>
          <w:rFonts w:asciiTheme="minorEastAsia" w:hAnsiTheme="minorEastAsia" w:hint="eastAsia"/>
          <w:snapToGrid w:val="0"/>
          <w:sz w:val="24"/>
          <w:szCs w:val="24"/>
        </w:rPr>
        <w:t>注汽</w:t>
      </w:r>
      <w:r w:rsidR="00FD6E55">
        <w:rPr>
          <w:rFonts w:asciiTheme="minorEastAsia" w:hAnsiTheme="minorEastAsia"/>
          <w:snapToGrid w:val="0"/>
          <w:sz w:val="24"/>
          <w:szCs w:val="24"/>
        </w:rPr>
        <w:t>锅炉、</w:t>
      </w:r>
      <w:r w:rsidRPr="00044006">
        <w:rPr>
          <w:rFonts w:asciiTheme="minorEastAsia" w:hAnsiTheme="minorEastAsia" w:hint="eastAsia"/>
          <w:sz w:val="24"/>
          <w:szCs w:val="24"/>
        </w:rPr>
        <w:t>水套</w:t>
      </w:r>
      <w:r w:rsidRPr="00044006">
        <w:rPr>
          <w:rFonts w:asciiTheme="minorEastAsia" w:hAnsiTheme="minorEastAsia"/>
          <w:sz w:val="24"/>
          <w:szCs w:val="24"/>
        </w:rPr>
        <w:t>加热炉燃料</w:t>
      </w:r>
      <w:r w:rsidRPr="00044006">
        <w:rPr>
          <w:rFonts w:asciiTheme="minorEastAsia" w:hAnsiTheme="minorEastAsia" w:hint="eastAsia"/>
          <w:sz w:val="24"/>
          <w:szCs w:val="24"/>
        </w:rPr>
        <w:t>采用原油</w:t>
      </w:r>
      <w:r w:rsidRPr="00044006">
        <w:rPr>
          <w:rFonts w:asciiTheme="minorEastAsia" w:hAnsiTheme="minorEastAsia"/>
          <w:sz w:val="24"/>
          <w:szCs w:val="24"/>
        </w:rPr>
        <w:t>伴生气，</w:t>
      </w:r>
      <w:r w:rsidRPr="00044006">
        <w:rPr>
          <w:rFonts w:asciiTheme="minorEastAsia" w:hAnsiTheme="minorEastAsia" w:hint="eastAsia"/>
          <w:sz w:val="24"/>
          <w:szCs w:val="24"/>
        </w:rPr>
        <w:t>属于清洁能源</w:t>
      </w:r>
      <w:r w:rsidRPr="00044006">
        <w:rPr>
          <w:rFonts w:asciiTheme="minorEastAsia" w:hAnsiTheme="minorEastAsia"/>
          <w:sz w:val="24"/>
          <w:szCs w:val="24"/>
        </w:rPr>
        <w:t>，</w:t>
      </w:r>
      <w:r w:rsidRPr="00044006">
        <w:rPr>
          <w:rFonts w:asciiTheme="minorEastAsia" w:hAnsiTheme="minorEastAsia" w:hint="eastAsia"/>
          <w:sz w:val="24"/>
          <w:szCs w:val="24"/>
        </w:rPr>
        <w:t>燃烧烟气</w:t>
      </w:r>
      <w:r w:rsidRPr="00044006">
        <w:rPr>
          <w:rFonts w:asciiTheme="minorEastAsia" w:hAnsiTheme="minorEastAsia"/>
          <w:sz w:val="24"/>
          <w:szCs w:val="24"/>
        </w:rPr>
        <w:t>通过高8m，出口内</w:t>
      </w:r>
      <w:r w:rsidRPr="00044006">
        <w:rPr>
          <w:rFonts w:asciiTheme="minorEastAsia" w:hAnsiTheme="minorEastAsia" w:hint="eastAsia"/>
          <w:sz w:val="24"/>
          <w:szCs w:val="24"/>
        </w:rPr>
        <w:t>径0.</w:t>
      </w:r>
      <w:r w:rsidRPr="00044006">
        <w:rPr>
          <w:rFonts w:asciiTheme="minorEastAsia" w:hAnsiTheme="minorEastAsia"/>
          <w:sz w:val="24"/>
          <w:szCs w:val="24"/>
        </w:rPr>
        <w:t>2m排气筒直排大气。</w:t>
      </w:r>
    </w:p>
    <w:p w14:paraId="4629DA3D" w14:textId="77777777" w:rsidR="00783235" w:rsidRDefault="00783235" w:rsidP="00783235">
      <w:pPr>
        <w:spacing w:line="331" w:lineRule="auto"/>
        <w:ind w:firstLineChars="200" w:firstLine="480"/>
        <w:rPr>
          <w:rFonts w:ascii="宋体" w:hAnsi="宋体"/>
          <w:kern w:val="0"/>
          <w:sz w:val="24"/>
          <w:szCs w:val="24"/>
        </w:rPr>
      </w:pPr>
      <w:r>
        <w:rPr>
          <w:rFonts w:ascii="宋体" w:hAnsi="宋体"/>
          <w:kern w:val="0"/>
          <w:sz w:val="24"/>
          <w:szCs w:val="24"/>
        </w:rPr>
        <w:t>3</w:t>
      </w:r>
      <w:r>
        <w:rPr>
          <w:rFonts w:ascii="宋体" w:hAnsi="宋体" w:hint="eastAsia"/>
          <w:kern w:val="0"/>
          <w:sz w:val="24"/>
          <w:szCs w:val="24"/>
        </w:rPr>
        <w:t>、</w:t>
      </w:r>
      <w:r w:rsidRPr="00B326A5">
        <w:rPr>
          <w:rFonts w:ascii="宋体" w:hAnsi="宋体" w:hint="eastAsia"/>
          <w:kern w:val="0"/>
          <w:sz w:val="24"/>
          <w:szCs w:val="24"/>
        </w:rPr>
        <w:t>水</w:t>
      </w:r>
      <w:r>
        <w:rPr>
          <w:rFonts w:ascii="宋体" w:hAnsi="宋体" w:hint="eastAsia"/>
          <w:kern w:val="0"/>
          <w:sz w:val="24"/>
          <w:szCs w:val="24"/>
        </w:rPr>
        <w:t>环境</w:t>
      </w:r>
      <w:r w:rsidRPr="00070FC5">
        <w:rPr>
          <w:rFonts w:ascii="宋体" w:hAnsi="宋体" w:hint="eastAsia"/>
          <w:kern w:val="0"/>
          <w:sz w:val="24"/>
          <w:szCs w:val="24"/>
        </w:rPr>
        <w:t>保护措施</w:t>
      </w:r>
      <w:r w:rsidRPr="00070FC5">
        <w:rPr>
          <w:rFonts w:ascii="宋体" w:hAnsi="宋体"/>
          <w:kern w:val="0"/>
          <w:sz w:val="24"/>
          <w:szCs w:val="24"/>
        </w:rPr>
        <w:t>和对策</w:t>
      </w:r>
    </w:p>
    <w:p w14:paraId="51F32078" w14:textId="1A3468A2" w:rsidR="00783235" w:rsidRPr="00044006" w:rsidRDefault="000A6BF1" w:rsidP="00044006">
      <w:pPr>
        <w:pStyle w:val="15"/>
        <w:adjustRightInd w:val="0"/>
        <w:snapToGrid w:val="0"/>
        <w:spacing w:line="331" w:lineRule="auto"/>
        <w:rPr>
          <w:rFonts w:asciiTheme="minorEastAsia" w:eastAsiaTheme="minorEastAsia" w:hAnsiTheme="minorEastAsia" w:cstheme="minorBidi"/>
          <w:kern w:val="0"/>
          <w:szCs w:val="24"/>
        </w:rPr>
      </w:pPr>
      <w:r w:rsidRPr="00044006">
        <w:rPr>
          <w:rFonts w:asciiTheme="minorEastAsia" w:eastAsiaTheme="minorEastAsia" w:hAnsiTheme="minorEastAsia" w:cstheme="minorBidi" w:hint="eastAsia"/>
          <w:kern w:val="0"/>
          <w:szCs w:val="24"/>
        </w:rPr>
        <w:t>（1）</w:t>
      </w:r>
      <w:r w:rsidR="00783235" w:rsidRPr="00044006">
        <w:rPr>
          <w:rFonts w:asciiTheme="minorEastAsia" w:eastAsiaTheme="minorEastAsia" w:hAnsiTheme="minorEastAsia" w:cstheme="minorBidi" w:hint="eastAsia"/>
          <w:kern w:val="0"/>
          <w:szCs w:val="24"/>
        </w:rPr>
        <w:t>井下作业废液</w:t>
      </w:r>
      <w:r w:rsidR="00FD6E55">
        <w:rPr>
          <w:rFonts w:asciiTheme="minorEastAsia" w:eastAsiaTheme="minorEastAsia" w:hAnsiTheme="minorEastAsia" w:cstheme="minorBidi" w:hint="eastAsia"/>
          <w:kern w:val="0"/>
          <w:szCs w:val="24"/>
        </w:rPr>
        <w:t>、</w:t>
      </w:r>
      <w:r w:rsidR="00FD6E55">
        <w:rPr>
          <w:rFonts w:asciiTheme="minorEastAsia" w:eastAsiaTheme="minorEastAsia" w:hAnsiTheme="minorEastAsia" w:cstheme="minorBidi"/>
          <w:kern w:val="0"/>
          <w:szCs w:val="24"/>
        </w:rPr>
        <w:t>注汽锅炉排污水</w:t>
      </w:r>
      <w:r w:rsidR="00783235" w:rsidRPr="00044006">
        <w:rPr>
          <w:rFonts w:asciiTheme="minorEastAsia" w:eastAsiaTheme="minorEastAsia" w:hAnsiTheme="minorEastAsia" w:cstheme="minorBidi" w:hint="eastAsia"/>
          <w:kern w:val="0"/>
          <w:szCs w:val="24"/>
        </w:rPr>
        <w:t>收集后</w:t>
      </w:r>
      <w:r w:rsidR="00516748" w:rsidRPr="00044006">
        <w:rPr>
          <w:rFonts w:asciiTheme="minorEastAsia" w:eastAsiaTheme="minorEastAsia" w:hAnsiTheme="minorEastAsia" w:cstheme="minorBidi" w:hint="eastAsia"/>
          <w:kern w:val="0"/>
          <w:szCs w:val="24"/>
        </w:rPr>
        <w:t>送</w:t>
      </w:r>
      <w:r w:rsidR="00783235" w:rsidRPr="00044006">
        <w:rPr>
          <w:rFonts w:asciiTheme="minorEastAsia" w:eastAsiaTheme="minorEastAsia" w:hAnsiTheme="minorEastAsia" w:cstheme="minorBidi" w:hint="eastAsia"/>
          <w:kern w:val="0"/>
          <w:szCs w:val="24"/>
        </w:rPr>
        <w:t>至</w:t>
      </w:r>
      <w:r w:rsidR="00516748" w:rsidRPr="00044006">
        <w:rPr>
          <w:rFonts w:asciiTheme="minorEastAsia" w:eastAsiaTheme="minorEastAsia" w:hAnsiTheme="minorEastAsia" w:cstheme="minorBidi" w:hint="eastAsia"/>
          <w:kern w:val="0"/>
          <w:szCs w:val="24"/>
        </w:rPr>
        <w:t>孤东四号联合站</w:t>
      </w:r>
      <w:r w:rsidR="00783235" w:rsidRPr="00044006">
        <w:rPr>
          <w:rFonts w:asciiTheme="minorEastAsia" w:eastAsiaTheme="minorEastAsia" w:hAnsiTheme="minorEastAsia" w:cstheme="minorBidi" w:hint="eastAsia"/>
          <w:kern w:val="0"/>
          <w:szCs w:val="24"/>
        </w:rPr>
        <w:t>处理，处理达标后回注地层用于油田注水开发；</w:t>
      </w:r>
    </w:p>
    <w:p w14:paraId="7F529967" w14:textId="46EDDF82" w:rsidR="00783235" w:rsidRPr="00044006" w:rsidRDefault="000A6BF1" w:rsidP="00044006">
      <w:pPr>
        <w:pStyle w:val="15"/>
        <w:adjustRightInd w:val="0"/>
        <w:snapToGrid w:val="0"/>
        <w:spacing w:line="331" w:lineRule="auto"/>
        <w:rPr>
          <w:rFonts w:asciiTheme="minorEastAsia" w:eastAsiaTheme="minorEastAsia" w:hAnsiTheme="minorEastAsia" w:cstheme="minorBidi"/>
          <w:kern w:val="0"/>
          <w:szCs w:val="24"/>
        </w:rPr>
      </w:pPr>
      <w:r w:rsidRPr="00044006">
        <w:rPr>
          <w:rFonts w:asciiTheme="minorEastAsia" w:eastAsiaTheme="minorEastAsia" w:hAnsiTheme="minorEastAsia" w:cstheme="minorBidi" w:hint="eastAsia"/>
          <w:kern w:val="0"/>
          <w:szCs w:val="24"/>
        </w:rPr>
        <w:t>（2）</w:t>
      </w:r>
      <w:r w:rsidR="00783235" w:rsidRPr="00044006">
        <w:rPr>
          <w:rFonts w:asciiTheme="minorEastAsia" w:eastAsiaTheme="minorEastAsia" w:hAnsiTheme="minorEastAsia" w:cstheme="minorBidi" w:hint="eastAsia"/>
          <w:kern w:val="0"/>
          <w:szCs w:val="24"/>
        </w:rPr>
        <w:t>采油污水随</w:t>
      </w:r>
      <w:r w:rsidR="00516748" w:rsidRPr="00044006">
        <w:rPr>
          <w:rFonts w:asciiTheme="minorEastAsia" w:eastAsiaTheme="minorEastAsia" w:hAnsiTheme="minorEastAsia" w:cstheme="minorBidi"/>
          <w:kern w:val="0"/>
          <w:szCs w:val="24"/>
        </w:rPr>
        <w:t>采出液</w:t>
      </w:r>
      <w:r w:rsidR="00783235" w:rsidRPr="00044006">
        <w:rPr>
          <w:rFonts w:asciiTheme="minorEastAsia" w:eastAsiaTheme="minorEastAsia" w:hAnsiTheme="minorEastAsia" w:cstheme="minorBidi"/>
          <w:kern w:val="0"/>
          <w:szCs w:val="24"/>
        </w:rPr>
        <w:t>管输进入</w:t>
      </w:r>
      <w:r w:rsidR="00516748" w:rsidRPr="00044006">
        <w:rPr>
          <w:rFonts w:asciiTheme="minorEastAsia" w:eastAsiaTheme="minorEastAsia" w:hAnsiTheme="minorEastAsia" w:cstheme="minorBidi" w:hint="eastAsia"/>
          <w:kern w:val="0"/>
          <w:szCs w:val="24"/>
        </w:rPr>
        <w:t>孤东四号联合站</w:t>
      </w:r>
      <w:r w:rsidR="00783235" w:rsidRPr="00044006">
        <w:rPr>
          <w:rFonts w:asciiTheme="minorEastAsia" w:eastAsiaTheme="minorEastAsia" w:hAnsiTheme="minorEastAsia" w:cstheme="minorBidi" w:hint="eastAsia"/>
          <w:kern w:val="0"/>
          <w:szCs w:val="24"/>
        </w:rPr>
        <w:t>处理，处理达标后回注地层用于油田注水开发，无外排</w:t>
      </w:r>
      <w:r w:rsidR="00783235" w:rsidRPr="00044006">
        <w:rPr>
          <w:rFonts w:asciiTheme="minorEastAsia" w:eastAsiaTheme="minorEastAsia" w:hAnsiTheme="minorEastAsia" w:cstheme="minorBidi"/>
          <w:kern w:val="0"/>
          <w:szCs w:val="24"/>
        </w:rPr>
        <w:t>。</w:t>
      </w:r>
    </w:p>
    <w:p w14:paraId="070DA853" w14:textId="77777777" w:rsidR="00783235" w:rsidRPr="00044006" w:rsidRDefault="00783235" w:rsidP="00044006">
      <w:pPr>
        <w:adjustRightInd w:val="0"/>
        <w:snapToGrid w:val="0"/>
        <w:spacing w:line="331" w:lineRule="auto"/>
        <w:ind w:firstLineChars="200" w:firstLine="480"/>
        <w:rPr>
          <w:rFonts w:asciiTheme="minorEastAsia" w:hAnsiTheme="minorEastAsia"/>
          <w:kern w:val="0"/>
          <w:sz w:val="24"/>
          <w:szCs w:val="24"/>
        </w:rPr>
      </w:pPr>
      <w:r w:rsidRPr="00044006">
        <w:rPr>
          <w:rFonts w:asciiTheme="minorEastAsia" w:hAnsiTheme="minorEastAsia"/>
          <w:kern w:val="0"/>
          <w:sz w:val="24"/>
          <w:szCs w:val="24"/>
        </w:rPr>
        <w:t>4</w:t>
      </w:r>
      <w:r w:rsidRPr="00044006">
        <w:rPr>
          <w:rFonts w:asciiTheme="minorEastAsia" w:hAnsiTheme="minorEastAsia" w:hint="eastAsia"/>
          <w:kern w:val="0"/>
          <w:sz w:val="24"/>
          <w:szCs w:val="24"/>
        </w:rPr>
        <w:t>、声环境保护措施</w:t>
      </w:r>
      <w:r w:rsidRPr="00044006">
        <w:rPr>
          <w:rFonts w:asciiTheme="minorEastAsia" w:hAnsiTheme="minorEastAsia"/>
          <w:kern w:val="0"/>
          <w:sz w:val="24"/>
          <w:szCs w:val="24"/>
        </w:rPr>
        <w:t>和对策</w:t>
      </w:r>
    </w:p>
    <w:p w14:paraId="4FFCC4D4" w14:textId="65CE3839" w:rsidR="00783235" w:rsidRPr="00044006" w:rsidRDefault="00D92300" w:rsidP="00044006">
      <w:pPr>
        <w:adjustRightInd w:val="0"/>
        <w:snapToGrid w:val="0"/>
        <w:spacing w:line="331" w:lineRule="auto"/>
        <w:ind w:firstLineChars="200" w:firstLine="480"/>
        <w:rPr>
          <w:rFonts w:asciiTheme="minorEastAsia" w:hAnsiTheme="minorEastAsia"/>
          <w:kern w:val="0"/>
          <w:sz w:val="24"/>
          <w:szCs w:val="24"/>
        </w:rPr>
      </w:pPr>
      <w:r w:rsidRPr="00044006">
        <w:rPr>
          <w:rFonts w:asciiTheme="minorEastAsia" w:hAnsiTheme="minorEastAsia" w:hint="eastAsia"/>
          <w:sz w:val="24"/>
          <w:szCs w:val="24"/>
        </w:rPr>
        <w:t>本项目</w:t>
      </w:r>
      <w:r w:rsidRPr="00044006">
        <w:rPr>
          <w:rFonts w:asciiTheme="minorEastAsia" w:hAnsiTheme="minorEastAsia"/>
          <w:sz w:val="24"/>
          <w:szCs w:val="24"/>
        </w:rPr>
        <w:t>油井</w:t>
      </w:r>
      <w:r w:rsidRPr="00044006">
        <w:rPr>
          <w:rFonts w:asciiTheme="minorEastAsia" w:hAnsiTheme="minorEastAsia" w:hint="eastAsia"/>
          <w:sz w:val="24"/>
          <w:szCs w:val="24"/>
        </w:rPr>
        <w:t>抽油机</w:t>
      </w:r>
      <w:r w:rsidRPr="00044006">
        <w:rPr>
          <w:rFonts w:asciiTheme="minorEastAsia" w:hAnsiTheme="minorEastAsia"/>
          <w:sz w:val="24"/>
          <w:szCs w:val="24"/>
        </w:rPr>
        <w:t>采取了底座加固</w:t>
      </w:r>
      <w:r w:rsidRPr="00044006">
        <w:rPr>
          <w:rFonts w:asciiTheme="minorEastAsia" w:hAnsiTheme="minorEastAsia" w:hint="eastAsia"/>
          <w:sz w:val="24"/>
          <w:szCs w:val="24"/>
        </w:rPr>
        <w:t>、旋转</w:t>
      </w:r>
      <w:r w:rsidRPr="00044006">
        <w:rPr>
          <w:rFonts w:asciiTheme="minorEastAsia" w:hAnsiTheme="minorEastAsia"/>
          <w:sz w:val="24"/>
          <w:szCs w:val="24"/>
        </w:rPr>
        <w:t>设备</w:t>
      </w:r>
      <w:r w:rsidRPr="00044006">
        <w:rPr>
          <w:rFonts w:asciiTheme="minorEastAsia" w:hAnsiTheme="minorEastAsia" w:hint="eastAsia"/>
          <w:sz w:val="24"/>
          <w:szCs w:val="24"/>
        </w:rPr>
        <w:t>加注</w:t>
      </w:r>
      <w:r w:rsidRPr="00044006">
        <w:rPr>
          <w:rFonts w:asciiTheme="minorEastAsia" w:hAnsiTheme="minorEastAsia"/>
          <w:sz w:val="24"/>
          <w:szCs w:val="24"/>
        </w:rPr>
        <w:t>润滑油</w:t>
      </w:r>
      <w:r w:rsidRPr="00044006">
        <w:rPr>
          <w:rFonts w:asciiTheme="minorEastAsia" w:hAnsiTheme="minorEastAsia" w:hint="eastAsia"/>
          <w:sz w:val="24"/>
          <w:szCs w:val="24"/>
        </w:rPr>
        <w:t>等</w:t>
      </w:r>
      <w:r w:rsidRPr="00044006">
        <w:rPr>
          <w:rFonts w:asciiTheme="minorEastAsia" w:hAnsiTheme="minorEastAsia"/>
          <w:sz w:val="24"/>
          <w:szCs w:val="24"/>
        </w:rPr>
        <w:t>措施，能够有效降低采油噪声对周边环境的影响。</w:t>
      </w:r>
    </w:p>
    <w:p w14:paraId="11BA94CA" w14:textId="77777777" w:rsidR="00783235" w:rsidRPr="00044006" w:rsidRDefault="00783235" w:rsidP="00044006">
      <w:pPr>
        <w:adjustRightInd w:val="0"/>
        <w:snapToGrid w:val="0"/>
        <w:spacing w:line="331" w:lineRule="auto"/>
        <w:ind w:firstLineChars="200" w:firstLine="480"/>
        <w:rPr>
          <w:rFonts w:asciiTheme="minorEastAsia" w:hAnsiTheme="minorEastAsia"/>
          <w:kern w:val="0"/>
          <w:sz w:val="24"/>
          <w:szCs w:val="24"/>
        </w:rPr>
      </w:pPr>
      <w:r w:rsidRPr="00044006">
        <w:rPr>
          <w:rFonts w:asciiTheme="minorEastAsia" w:hAnsiTheme="minorEastAsia"/>
          <w:kern w:val="0"/>
          <w:sz w:val="24"/>
          <w:szCs w:val="24"/>
        </w:rPr>
        <w:t>5</w:t>
      </w:r>
      <w:r w:rsidRPr="00044006">
        <w:rPr>
          <w:rFonts w:asciiTheme="minorEastAsia" w:hAnsiTheme="minorEastAsia" w:hint="eastAsia"/>
          <w:kern w:val="0"/>
          <w:sz w:val="24"/>
          <w:szCs w:val="24"/>
        </w:rPr>
        <w:t>、固体废物处置措施</w:t>
      </w:r>
    </w:p>
    <w:p w14:paraId="65529FD7" w14:textId="04A8706B" w:rsidR="00783235" w:rsidRPr="00044006" w:rsidRDefault="00FD6E55" w:rsidP="00044006">
      <w:pPr>
        <w:adjustRightInd w:val="0"/>
        <w:snapToGrid w:val="0"/>
        <w:spacing w:line="331" w:lineRule="auto"/>
        <w:ind w:firstLineChars="200" w:firstLine="480"/>
        <w:rPr>
          <w:rFonts w:asciiTheme="minorEastAsia" w:hAnsiTheme="minorEastAsia"/>
          <w:sz w:val="24"/>
          <w:szCs w:val="24"/>
        </w:rPr>
      </w:pPr>
      <w:r>
        <w:rPr>
          <w:rFonts w:asciiTheme="minorEastAsia" w:hAnsiTheme="minorEastAsia" w:hint="eastAsia"/>
          <w:sz w:val="24"/>
          <w:szCs w:val="24"/>
        </w:rPr>
        <w:t>本</w:t>
      </w:r>
      <w:r>
        <w:rPr>
          <w:rFonts w:asciiTheme="minorEastAsia" w:hAnsiTheme="minorEastAsia"/>
          <w:sz w:val="24"/>
          <w:szCs w:val="24"/>
        </w:rPr>
        <w:t>项目暂未产生</w:t>
      </w:r>
      <w:r>
        <w:rPr>
          <w:rFonts w:asciiTheme="minorEastAsia" w:hAnsiTheme="minorEastAsia" w:hint="eastAsia"/>
          <w:sz w:val="24"/>
          <w:szCs w:val="24"/>
        </w:rPr>
        <w:t>油泥砂</w:t>
      </w:r>
      <w:r>
        <w:rPr>
          <w:rFonts w:asciiTheme="minorEastAsia" w:hAnsiTheme="minorEastAsia"/>
          <w:sz w:val="24"/>
          <w:szCs w:val="24"/>
        </w:rPr>
        <w:t>，</w:t>
      </w:r>
      <w:r>
        <w:rPr>
          <w:rFonts w:asciiTheme="minorEastAsia" w:hAnsiTheme="minorEastAsia" w:hint="eastAsia"/>
          <w:sz w:val="24"/>
          <w:szCs w:val="24"/>
        </w:rPr>
        <w:t>后期</w:t>
      </w:r>
      <w:r>
        <w:rPr>
          <w:rFonts w:asciiTheme="minorEastAsia" w:hAnsiTheme="minorEastAsia"/>
          <w:sz w:val="24"/>
          <w:szCs w:val="24"/>
        </w:rPr>
        <w:t>产生的</w:t>
      </w:r>
      <w:r w:rsidR="00783235" w:rsidRPr="00044006">
        <w:rPr>
          <w:rFonts w:asciiTheme="minorEastAsia" w:hAnsiTheme="minorEastAsia" w:hint="eastAsia"/>
          <w:sz w:val="24"/>
          <w:szCs w:val="24"/>
        </w:rPr>
        <w:t>油泥砂暂存于</w:t>
      </w:r>
      <w:r w:rsidR="00516748" w:rsidRPr="00044006">
        <w:rPr>
          <w:rFonts w:asciiTheme="minorEastAsia" w:hAnsiTheme="minorEastAsia" w:hint="eastAsia"/>
          <w:sz w:val="24"/>
          <w:szCs w:val="24"/>
        </w:rPr>
        <w:t>孤东</w:t>
      </w:r>
      <w:r w:rsidR="000A6BF1" w:rsidRPr="00044006">
        <w:rPr>
          <w:rFonts w:asciiTheme="minorEastAsia" w:hAnsiTheme="minorEastAsia" w:hint="eastAsia"/>
          <w:sz w:val="24"/>
          <w:szCs w:val="24"/>
        </w:rPr>
        <w:t>四</w:t>
      </w:r>
      <w:r w:rsidR="00516748" w:rsidRPr="00044006">
        <w:rPr>
          <w:rFonts w:asciiTheme="minorEastAsia" w:hAnsiTheme="minorEastAsia" w:hint="eastAsia"/>
          <w:sz w:val="24"/>
          <w:szCs w:val="24"/>
        </w:rPr>
        <w:t>号油泥砂贮存池</w:t>
      </w:r>
      <w:r w:rsidR="00783235" w:rsidRPr="00044006">
        <w:rPr>
          <w:rFonts w:asciiTheme="minorEastAsia" w:hAnsiTheme="minorEastAsia" w:hint="eastAsia"/>
          <w:sz w:val="24"/>
          <w:szCs w:val="24"/>
        </w:rPr>
        <w:t>，由</w:t>
      </w:r>
      <w:r w:rsidR="00516748" w:rsidRPr="00044006">
        <w:rPr>
          <w:rFonts w:asciiTheme="minorEastAsia" w:hAnsiTheme="minorEastAsia" w:hint="eastAsia"/>
          <w:sz w:val="24"/>
          <w:szCs w:val="24"/>
        </w:rPr>
        <w:t>东营华新环保科技有限公司</w:t>
      </w:r>
      <w:r w:rsidR="00783235" w:rsidRPr="00044006">
        <w:rPr>
          <w:rFonts w:asciiTheme="minorEastAsia" w:hAnsiTheme="minorEastAsia" w:hint="eastAsia"/>
          <w:sz w:val="24"/>
          <w:szCs w:val="24"/>
        </w:rPr>
        <w:t>定期</w:t>
      </w:r>
      <w:r w:rsidR="00783235" w:rsidRPr="00044006">
        <w:rPr>
          <w:rFonts w:asciiTheme="minorEastAsia" w:hAnsiTheme="minorEastAsia"/>
          <w:sz w:val="24"/>
          <w:szCs w:val="24"/>
        </w:rPr>
        <w:t>拉运处置</w:t>
      </w:r>
      <w:r w:rsidR="00783235" w:rsidRPr="00044006">
        <w:rPr>
          <w:rFonts w:asciiTheme="minorEastAsia" w:hAnsiTheme="minorEastAsia" w:hint="eastAsia"/>
          <w:sz w:val="24"/>
          <w:szCs w:val="24"/>
        </w:rPr>
        <w:t>。</w:t>
      </w:r>
      <w:r w:rsidRPr="00FD6E55">
        <w:rPr>
          <w:rFonts w:asciiTheme="minorEastAsia" w:hAnsiTheme="minorEastAsia" w:hint="eastAsia"/>
          <w:sz w:val="24"/>
          <w:szCs w:val="24"/>
        </w:rPr>
        <w:t>本</w:t>
      </w:r>
      <w:r w:rsidRPr="00FD6E55">
        <w:rPr>
          <w:rFonts w:asciiTheme="minorEastAsia" w:hAnsiTheme="minorEastAsia"/>
          <w:sz w:val="24"/>
          <w:szCs w:val="24"/>
        </w:rPr>
        <w:t>项目</w:t>
      </w:r>
      <w:r w:rsidRPr="00FD6E55">
        <w:rPr>
          <w:rFonts w:asciiTheme="minorEastAsia" w:hAnsiTheme="minorEastAsia" w:hint="eastAsia"/>
          <w:sz w:val="24"/>
          <w:szCs w:val="24"/>
        </w:rPr>
        <w:t>暂未产生废离子交换树脂，</w:t>
      </w:r>
      <w:r w:rsidRPr="00FD6E55">
        <w:rPr>
          <w:rFonts w:asciiTheme="minorEastAsia" w:hAnsiTheme="minorEastAsia"/>
          <w:sz w:val="24"/>
          <w:szCs w:val="24"/>
        </w:rPr>
        <w:t>后期产生的</w:t>
      </w:r>
      <w:r w:rsidRPr="00FD6E55">
        <w:rPr>
          <w:rFonts w:asciiTheme="minorEastAsia" w:hAnsiTheme="minorEastAsia" w:hint="eastAsia"/>
          <w:sz w:val="24"/>
          <w:szCs w:val="24"/>
        </w:rPr>
        <w:t>废离子交换树脂拟委托有资质单位作无害化处理。</w:t>
      </w:r>
    </w:p>
    <w:p w14:paraId="46299898" w14:textId="77777777" w:rsidR="00502A13" w:rsidRPr="00502A13" w:rsidRDefault="00502A13" w:rsidP="00502A13">
      <w:pPr>
        <w:autoSpaceDE w:val="0"/>
        <w:autoSpaceDN w:val="0"/>
        <w:adjustRightInd w:val="0"/>
        <w:spacing w:before="60" w:after="60" w:line="360" w:lineRule="auto"/>
        <w:outlineLvl w:val="2"/>
        <w:rPr>
          <w:rFonts w:asciiTheme="minorEastAsia" w:hAnsiTheme="minorEastAsia" w:cs="黑体"/>
          <w:kern w:val="0"/>
          <w:sz w:val="24"/>
          <w:szCs w:val="24"/>
        </w:rPr>
      </w:pPr>
      <w:r w:rsidRPr="00502A13">
        <w:rPr>
          <w:rFonts w:asciiTheme="minorEastAsia" w:hAnsiTheme="minorEastAsia" w:cs="TimesNewRomanPSMT"/>
          <w:kern w:val="0"/>
          <w:sz w:val="24"/>
          <w:szCs w:val="24"/>
        </w:rPr>
        <w:t>3.</w:t>
      </w:r>
      <w:r>
        <w:rPr>
          <w:rFonts w:asciiTheme="minorEastAsia" w:hAnsiTheme="minorEastAsia" w:cs="TimesNewRomanPSMT"/>
          <w:kern w:val="0"/>
          <w:sz w:val="24"/>
          <w:szCs w:val="24"/>
        </w:rPr>
        <w:t>2</w:t>
      </w:r>
      <w:r w:rsidRPr="00502A13">
        <w:rPr>
          <w:rFonts w:asciiTheme="minorEastAsia" w:hAnsiTheme="minorEastAsia" w:cs="TimesNewRomanPSMT"/>
          <w:kern w:val="0"/>
          <w:sz w:val="24"/>
          <w:szCs w:val="24"/>
        </w:rPr>
        <w:t>.</w:t>
      </w:r>
      <w:r>
        <w:rPr>
          <w:rFonts w:asciiTheme="minorEastAsia" w:hAnsiTheme="minorEastAsia" w:cs="TimesNewRomanPSMT"/>
          <w:kern w:val="0"/>
          <w:sz w:val="24"/>
          <w:szCs w:val="24"/>
        </w:rPr>
        <w:t>3</w:t>
      </w:r>
      <w:r w:rsidRPr="00502A13">
        <w:rPr>
          <w:rFonts w:asciiTheme="minorEastAsia" w:hAnsiTheme="minorEastAsia" w:cs="TimesNewRomanPSMT"/>
          <w:kern w:val="0"/>
          <w:sz w:val="24"/>
          <w:szCs w:val="24"/>
        </w:rPr>
        <w:t xml:space="preserve"> </w:t>
      </w:r>
      <w:r>
        <w:rPr>
          <w:rFonts w:asciiTheme="minorEastAsia" w:hAnsiTheme="minorEastAsia" w:cs="黑体" w:hint="eastAsia"/>
          <w:kern w:val="0"/>
          <w:sz w:val="24"/>
          <w:szCs w:val="24"/>
        </w:rPr>
        <w:t>生态系统</w:t>
      </w:r>
      <w:r>
        <w:rPr>
          <w:rFonts w:asciiTheme="minorEastAsia" w:hAnsiTheme="minorEastAsia" w:cs="黑体"/>
          <w:kern w:val="0"/>
          <w:sz w:val="24"/>
          <w:szCs w:val="24"/>
        </w:rPr>
        <w:t>功能恢复措施</w:t>
      </w:r>
    </w:p>
    <w:p w14:paraId="44CFE13A" w14:textId="77777777" w:rsidR="00502A13" w:rsidRPr="00044006" w:rsidRDefault="00070FC5" w:rsidP="00044006">
      <w:pPr>
        <w:adjustRightInd w:val="0"/>
        <w:snapToGrid w:val="0"/>
        <w:spacing w:line="331" w:lineRule="auto"/>
        <w:ind w:firstLineChars="200" w:firstLine="480"/>
        <w:rPr>
          <w:rFonts w:asciiTheme="minorEastAsia" w:hAnsiTheme="minorEastAsia" w:cs="宋体"/>
          <w:kern w:val="0"/>
          <w:sz w:val="24"/>
          <w:szCs w:val="24"/>
        </w:rPr>
      </w:pPr>
      <w:r w:rsidRPr="00044006">
        <w:rPr>
          <w:rFonts w:asciiTheme="minorEastAsia" w:hAnsiTheme="minorEastAsia" w:hint="eastAsia"/>
          <w:sz w:val="24"/>
          <w:szCs w:val="24"/>
          <w:lang w:val="en-GB"/>
        </w:rPr>
        <w:t>临时占地</w:t>
      </w:r>
      <w:r w:rsidRPr="00044006">
        <w:rPr>
          <w:rFonts w:asciiTheme="minorEastAsia" w:hAnsiTheme="minorEastAsia"/>
          <w:sz w:val="24"/>
          <w:szCs w:val="24"/>
          <w:lang w:val="en-GB"/>
        </w:rPr>
        <w:t>在</w:t>
      </w:r>
      <w:r w:rsidRPr="00044006">
        <w:rPr>
          <w:rFonts w:asciiTheme="minorEastAsia" w:hAnsiTheme="minorEastAsia" w:hint="eastAsia"/>
          <w:sz w:val="24"/>
          <w:szCs w:val="24"/>
          <w:lang w:val="en-GB"/>
        </w:rPr>
        <w:t>施工结束后加快</w:t>
      </w:r>
      <w:r w:rsidRPr="00044006">
        <w:rPr>
          <w:rFonts w:asciiTheme="minorEastAsia" w:hAnsiTheme="minorEastAsia"/>
          <w:sz w:val="24"/>
          <w:szCs w:val="24"/>
          <w:lang w:val="en-GB"/>
        </w:rPr>
        <w:t>恢复</w:t>
      </w:r>
      <w:r w:rsidRPr="00044006">
        <w:rPr>
          <w:rFonts w:asciiTheme="minorEastAsia" w:hAnsiTheme="minorEastAsia" w:hint="eastAsia"/>
          <w:sz w:val="24"/>
          <w:szCs w:val="24"/>
          <w:lang w:val="en-GB"/>
        </w:rPr>
        <w:t>为原用地类型，以不</w:t>
      </w:r>
      <w:r w:rsidRPr="00044006">
        <w:rPr>
          <w:rFonts w:asciiTheme="minorEastAsia" w:hAnsiTheme="minorEastAsia"/>
          <w:sz w:val="24"/>
          <w:szCs w:val="24"/>
          <w:lang w:val="en-GB"/>
        </w:rPr>
        <w:t>改变土地利用性质</w:t>
      </w:r>
      <w:r w:rsidRPr="00044006">
        <w:rPr>
          <w:rFonts w:asciiTheme="minorEastAsia" w:hAnsiTheme="minorEastAsia" w:hint="eastAsia"/>
          <w:sz w:val="24"/>
          <w:szCs w:val="24"/>
          <w:lang w:val="en-GB"/>
        </w:rPr>
        <w:t>为原则</w:t>
      </w:r>
      <w:r w:rsidRPr="00044006">
        <w:rPr>
          <w:rFonts w:asciiTheme="minorEastAsia" w:hAnsiTheme="minorEastAsia"/>
          <w:sz w:val="24"/>
          <w:szCs w:val="24"/>
          <w:lang w:val="en-GB"/>
        </w:rPr>
        <w:t>；</w:t>
      </w:r>
      <w:r w:rsidRPr="00044006">
        <w:rPr>
          <w:rFonts w:asciiTheme="minorEastAsia" w:hAnsiTheme="minorEastAsia" w:hint="eastAsia"/>
          <w:kern w:val="0"/>
          <w:sz w:val="24"/>
          <w:szCs w:val="24"/>
        </w:rPr>
        <w:t>严格按照分层剥离、分层开挖、分层堆放和循序分层回填方式进行</w:t>
      </w:r>
      <w:r w:rsidRPr="00044006">
        <w:rPr>
          <w:rFonts w:asciiTheme="minorEastAsia" w:hAnsiTheme="minorEastAsia"/>
          <w:kern w:val="0"/>
          <w:sz w:val="24"/>
          <w:szCs w:val="24"/>
        </w:rPr>
        <w:t>管沟</w:t>
      </w:r>
      <w:r w:rsidRPr="00044006">
        <w:rPr>
          <w:rFonts w:asciiTheme="minorEastAsia" w:hAnsiTheme="minorEastAsia" w:hint="eastAsia"/>
          <w:kern w:val="0"/>
          <w:sz w:val="24"/>
          <w:szCs w:val="24"/>
        </w:rPr>
        <w:t>开挖</w:t>
      </w:r>
      <w:r w:rsidRPr="00044006">
        <w:rPr>
          <w:rFonts w:asciiTheme="minorEastAsia" w:hAnsiTheme="minorEastAsia"/>
          <w:kern w:val="0"/>
          <w:sz w:val="24"/>
          <w:szCs w:val="24"/>
        </w:rPr>
        <w:t>与</w:t>
      </w:r>
      <w:r w:rsidRPr="00044006">
        <w:rPr>
          <w:rFonts w:asciiTheme="minorEastAsia" w:hAnsiTheme="minorEastAsia" w:hint="eastAsia"/>
          <w:kern w:val="0"/>
          <w:sz w:val="24"/>
          <w:szCs w:val="24"/>
        </w:rPr>
        <w:t>土壤</w:t>
      </w:r>
      <w:r w:rsidRPr="00044006">
        <w:rPr>
          <w:rFonts w:asciiTheme="minorEastAsia" w:hAnsiTheme="minorEastAsia"/>
          <w:kern w:val="0"/>
          <w:sz w:val="24"/>
          <w:szCs w:val="24"/>
        </w:rPr>
        <w:t>回填</w:t>
      </w:r>
      <w:r w:rsidRPr="00044006">
        <w:rPr>
          <w:rFonts w:asciiTheme="minorEastAsia" w:hAnsiTheme="minorEastAsia" w:hint="eastAsia"/>
          <w:kern w:val="0"/>
          <w:sz w:val="24"/>
          <w:szCs w:val="24"/>
        </w:rPr>
        <w:t>，</w:t>
      </w:r>
      <w:r w:rsidRPr="00044006">
        <w:rPr>
          <w:rFonts w:asciiTheme="minorEastAsia" w:hAnsiTheme="minorEastAsia"/>
          <w:kern w:val="0"/>
          <w:sz w:val="24"/>
          <w:szCs w:val="24"/>
        </w:rPr>
        <w:t>及时恢复地貌</w:t>
      </w:r>
      <w:r w:rsidRPr="00044006">
        <w:rPr>
          <w:rFonts w:asciiTheme="minorEastAsia" w:hAnsiTheme="minorEastAsia" w:hint="eastAsia"/>
          <w:kern w:val="0"/>
          <w:sz w:val="24"/>
          <w:szCs w:val="24"/>
        </w:rPr>
        <w:t>和植被。</w:t>
      </w:r>
    </w:p>
    <w:p w14:paraId="76003806" w14:textId="77777777" w:rsidR="00502A13" w:rsidRPr="00502A13" w:rsidRDefault="00502A13" w:rsidP="00502A13">
      <w:pPr>
        <w:autoSpaceDE w:val="0"/>
        <w:autoSpaceDN w:val="0"/>
        <w:adjustRightInd w:val="0"/>
        <w:spacing w:before="60" w:after="60" w:line="360" w:lineRule="auto"/>
        <w:outlineLvl w:val="2"/>
        <w:rPr>
          <w:rFonts w:asciiTheme="minorEastAsia" w:hAnsiTheme="minorEastAsia" w:cs="黑体"/>
          <w:kern w:val="0"/>
          <w:sz w:val="24"/>
          <w:szCs w:val="24"/>
        </w:rPr>
      </w:pPr>
      <w:r w:rsidRPr="00502A13">
        <w:rPr>
          <w:rFonts w:asciiTheme="minorEastAsia" w:hAnsiTheme="minorEastAsia" w:cs="TimesNewRomanPSMT"/>
          <w:kern w:val="0"/>
          <w:sz w:val="24"/>
          <w:szCs w:val="24"/>
        </w:rPr>
        <w:t>3.</w:t>
      </w:r>
      <w:r>
        <w:rPr>
          <w:rFonts w:asciiTheme="minorEastAsia" w:hAnsiTheme="minorEastAsia" w:cs="TimesNewRomanPSMT"/>
          <w:kern w:val="0"/>
          <w:sz w:val="24"/>
          <w:szCs w:val="24"/>
        </w:rPr>
        <w:t>2</w:t>
      </w:r>
      <w:r w:rsidRPr="00502A13">
        <w:rPr>
          <w:rFonts w:asciiTheme="minorEastAsia" w:hAnsiTheme="minorEastAsia" w:cs="TimesNewRomanPSMT"/>
          <w:kern w:val="0"/>
          <w:sz w:val="24"/>
          <w:szCs w:val="24"/>
        </w:rPr>
        <w:t>.</w:t>
      </w:r>
      <w:r>
        <w:rPr>
          <w:rFonts w:asciiTheme="minorEastAsia" w:hAnsiTheme="minorEastAsia" w:cs="TimesNewRomanPSMT"/>
          <w:kern w:val="0"/>
          <w:sz w:val="24"/>
          <w:szCs w:val="24"/>
        </w:rPr>
        <w:t>4</w:t>
      </w:r>
      <w:r w:rsidRPr="00502A13">
        <w:rPr>
          <w:rFonts w:asciiTheme="minorEastAsia" w:hAnsiTheme="minorEastAsia" w:cs="TimesNewRomanPSMT"/>
          <w:kern w:val="0"/>
          <w:sz w:val="24"/>
          <w:szCs w:val="24"/>
        </w:rPr>
        <w:t xml:space="preserve"> </w:t>
      </w:r>
      <w:r>
        <w:rPr>
          <w:rFonts w:asciiTheme="minorEastAsia" w:hAnsiTheme="minorEastAsia" w:cs="TimesNewRomanPSMT" w:hint="eastAsia"/>
          <w:kern w:val="0"/>
          <w:sz w:val="24"/>
          <w:szCs w:val="24"/>
        </w:rPr>
        <w:t>生物多样性保护措施</w:t>
      </w:r>
    </w:p>
    <w:p w14:paraId="12AB5726" w14:textId="4AF4EA06" w:rsidR="00070FC5" w:rsidRPr="00044006" w:rsidRDefault="00070FC5" w:rsidP="00044006">
      <w:pPr>
        <w:autoSpaceDE w:val="0"/>
        <w:autoSpaceDN w:val="0"/>
        <w:adjustRightInd w:val="0"/>
        <w:snapToGrid w:val="0"/>
        <w:spacing w:line="331" w:lineRule="auto"/>
        <w:ind w:firstLineChars="200" w:firstLine="480"/>
        <w:rPr>
          <w:rFonts w:asciiTheme="minorEastAsia" w:hAnsiTheme="minorEastAsia"/>
          <w:kern w:val="0"/>
          <w:sz w:val="24"/>
          <w:szCs w:val="24"/>
        </w:rPr>
      </w:pPr>
      <w:r w:rsidRPr="00044006">
        <w:rPr>
          <w:rFonts w:asciiTheme="minorEastAsia" w:hAnsiTheme="minorEastAsia" w:cs="宋体"/>
          <w:kern w:val="0"/>
          <w:sz w:val="24"/>
          <w:szCs w:val="24"/>
        </w:rPr>
        <w:t>严格控制施工作业带，减少</w:t>
      </w:r>
      <w:r w:rsidRPr="00044006">
        <w:rPr>
          <w:rFonts w:asciiTheme="minorEastAsia" w:hAnsiTheme="minorEastAsia" w:cs="宋体" w:hint="eastAsia"/>
          <w:kern w:val="0"/>
          <w:sz w:val="24"/>
          <w:szCs w:val="24"/>
        </w:rPr>
        <w:t>对</w:t>
      </w:r>
      <w:r w:rsidRPr="00044006">
        <w:rPr>
          <w:rFonts w:asciiTheme="minorEastAsia" w:hAnsiTheme="minorEastAsia" w:cs="宋体"/>
          <w:kern w:val="0"/>
          <w:sz w:val="24"/>
          <w:szCs w:val="24"/>
        </w:rPr>
        <w:t>地表植被的破坏</w:t>
      </w:r>
      <w:r w:rsidRPr="00044006">
        <w:rPr>
          <w:rFonts w:asciiTheme="minorEastAsia" w:hAnsiTheme="minorEastAsia" w:cs="宋体" w:hint="eastAsia"/>
          <w:kern w:val="0"/>
          <w:sz w:val="24"/>
          <w:szCs w:val="24"/>
        </w:rPr>
        <w:t>，</w:t>
      </w:r>
      <w:r w:rsidRPr="00044006">
        <w:rPr>
          <w:rFonts w:asciiTheme="minorEastAsia" w:hAnsiTheme="minorEastAsia" w:cs="宋体"/>
          <w:kern w:val="0"/>
          <w:sz w:val="24"/>
          <w:szCs w:val="24"/>
        </w:rPr>
        <w:t>且施工结束后及时恢复地表植被；</w:t>
      </w:r>
      <w:r w:rsidRPr="00044006">
        <w:rPr>
          <w:rFonts w:asciiTheme="minorEastAsia" w:hAnsiTheme="minorEastAsia" w:cs="宋体" w:hint="eastAsia"/>
          <w:kern w:val="0"/>
          <w:sz w:val="24"/>
          <w:szCs w:val="24"/>
        </w:rPr>
        <w:t>加快</w:t>
      </w:r>
      <w:r w:rsidRPr="00044006">
        <w:rPr>
          <w:rFonts w:asciiTheme="minorEastAsia" w:hAnsiTheme="minorEastAsia" w:cs="宋体"/>
          <w:kern w:val="0"/>
          <w:sz w:val="24"/>
          <w:szCs w:val="24"/>
        </w:rPr>
        <w:t>施工进度，缩短施工期，以减轻施工活动对</w:t>
      </w:r>
      <w:r w:rsidRPr="00044006">
        <w:rPr>
          <w:rFonts w:asciiTheme="minorEastAsia" w:hAnsiTheme="minorEastAsia" w:hint="eastAsia"/>
          <w:kern w:val="0"/>
          <w:sz w:val="24"/>
          <w:szCs w:val="24"/>
        </w:rPr>
        <w:t>区域野生动物的影响。</w:t>
      </w:r>
    </w:p>
    <w:p w14:paraId="523AFFE8" w14:textId="77777777" w:rsidR="00502A13" w:rsidRPr="00502A13" w:rsidRDefault="00502A13" w:rsidP="00502A13">
      <w:pPr>
        <w:autoSpaceDE w:val="0"/>
        <w:autoSpaceDN w:val="0"/>
        <w:adjustRightInd w:val="0"/>
        <w:spacing w:before="60" w:after="60" w:line="360" w:lineRule="auto"/>
        <w:outlineLvl w:val="1"/>
        <w:rPr>
          <w:rFonts w:ascii="黑体" w:eastAsia="黑体" w:hAnsi="黑体" w:cs="黑体"/>
          <w:kern w:val="0"/>
          <w:sz w:val="24"/>
          <w:szCs w:val="24"/>
        </w:rPr>
      </w:pPr>
      <w:r>
        <w:rPr>
          <w:rFonts w:ascii="黑体" w:eastAsia="黑体" w:hAnsi="黑体" w:cs="TimesNewRomanPSMT"/>
          <w:kern w:val="0"/>
          <w:sz w:val="24"/>
          <w:szCs w:val="24"/>
        </w:rPr>
        <w:t>3.3</w:t>
      </w:r>
      <w:r w:rsidRPr="00502A13">
        <w:rPr>
          <w:rFonts w:ascii="黑体" w:eastAsia="黑体" w:hAnsi="黑体" w:cs="TimesNewRomanPSMT"/>
          <w:kern w:val="0"/>
          <w:sz w:val="24"/>
          <w:szCs w:val="24"/>
        </w:rPr>
        <w:t xml:space="preserve"> </w:t>
      </w:r>
      <w:r>
        <w:rPr>
          <w:rFonts w:ascii="黑体" w:eastAsia="黑体" w:hAnsi="黑体" w:cs="TimesNewRomanPSMT" w:hint="eastAsia"/>
          <w:kern w:val="0"/>
          <w:sz w:val="24"/>
          <w:szCs w:val="24"/>
        </w:rPr>
        <w:t>配套措施</w:t>
      </w:r>
      <w:r>
        <w:rPr>
          <w:rFonts w:ascii="黑体" w:eastAsia="黑体" w:hAnsi="黑体" w:cs="TimesNewRomanPSMT"/>
          <w:kern w:val="0"/>
          <w:sz w:val="24"/>
          <w:szCs w:val="24"/>
        </w:rPr>
        <w:t>落实情况</w:t>
      </w:r>
    </w:p>
    <w:p w14:paraId="3C7847FA" w14:textId="77777777" w:rsidR="00502A13" w:rsidRPr="00502A13" w:rsidRDefault="00502A13" w:rsidP="00502A13">
      <w:pPr>
        <w:autoSpaceDE w:val="0"/>
        <w:autoSpaceDN w:val="0"/>
        <w:adjustRightInd w:val="0"/>
        <w:spacing w:before="60" w:after="60" w:line="360" w:lineRule="auto"/>
        <w:outlineLvl w:val="2"/>
        <w:rPr>
          <w:rFonts w:asciiTheme="minorEastAsia" w:hAnsiTheme="minorEastAsia" w:cs="黑体"/>
          <w:kern w:val="0"/>
          <w:sz w:val="24"/>
          <w:szCs w:val="24"/>
        </w:rPr>
      </w:pPr>
      <w:r w:rsidRPr="00502A13">
        <w:rPr>
          <w:rFonts w:asciiTheme="minorEastAsia" w:hAnsiTheme="minorEastAsia" w:cs="TimesNewRomanPSMT"/>
          <w:kern w:val="0"/>
          <w:sz w:val="24"/>
          <w:szCs w:val="24"/>
        </w:rPr>
        <w:t>3.</w:t>
      </w:r>
      <w:r>
        <w:rPr>
          <w:rFonts w:asciiTheme="minorEastAsia" w:hAnsiTheme="minorEastAsia" w:cs="TimesNewRomanPSMT"/>
          <w:kern w:val="0"/>
          <w:sz w:val="24"/>
          <w:szCs w:val="24"/>
        </w:rPr>
        <w:t>3</w:t>
      </w:r>
      <w:r w:rsidRPr="00502A13">
        <w:rPr>
          <w:rFonts w:asciiTheme="minorEastAsia" w:hAnsiTheme="minorEastAsia" w:cs="TimesNewRomanPSMT"/>
          <w:kern w:val="0"/>
          <w:sz w:val="24"/>
          <w:szCs w:val="24"/>
        </w:rPr>
        <w:t>.</w:t>
      </w:r>
      <w:r>
        <w:rPr>
          <w:rFonts w:asciiTheme="minorEastAsia" w:hAnsiTheme="minorEastAsia" w:cs="TimesNewRomanPSMT"/>
          <w:kern w:val="0"/>
          <w:sz w:val="24"/>
          <w:szCs w:val="24"/>
        </w:rPr>
        <w:t>1</w:t>
      </w:r>
      <w:r w:rsidRPr="00502A13">
        <w:rPr>
          <w:rFonts w:asciiTheme="minorEastAsia" w:hAnsiTheme="minorEastAsia" w:cs="TimesNewRomanPSMT"/>
          <w:kern w:val="0"/>
          <w:sz w:val="24"/>
          <w:szCs w:val="24"/>
        </w:rPr>
        <w:t xml:space="preserve"> </w:t>
      </w:r>
      <w:r w:rsidR="001241FC">
        <w:rPr>
          <w:rFonts w:asciiTheme="minorEastAsia" w:hAnsiTheme="minorEastAsia" w:cs="TimesNewRomanPSMT" w:hint="eastAsia"/>
          <w:kern w:val="0"/>
          <w:sz w:val="24"/>
          <w:szCs w:val="24"/>
        </w:rPr>
        <w:t>区域消减及</w:t>
      </w:r>
      <w:r w:rsidR="001241FC">
        <w:rPr>
          <w:rFonts w:asciiTheme="minorEastAsia" w:hAnsiTheme="minorEastAsia" w:cs="TimesNewRomanPSMT"/>
          <w:kern w:val="0"/>
          <w:sz w:val="24"/>
          <w:szCs w:val="24"/>
        </w:rPr>
        <w:t>淘汰落后产能</w:t>
      </w:r>
    </w:p>
    <w:p w14:paraId="6D6E1823" w14:textId="77777777" w:rsidR="001241FC" w:rsidRPr="00044006" w:rsidRDefault="00070FC5" w:rsidP="00044006">
      <w:pPr>
        <w:autoSpaceDE w:val="0"/>
        <w:autoSpaceDN w:val="0"/>
        <w:adjustRightInd w:val="0"/>
        <w:snapToGrid w:val="0"/>
        <w:spacing w:line="331" w:lineRule="auto"/>
        <w:ind w:firstLineChars="200" w:firstLine="480"/>
        <w:rPr>
          <w:rFonts w:asciiTheme="minorEastAsia" w:hAnsiTheme="minorEastAsia" w:cs="宋体"/>
          <w:kern w:val="0"/>
          <w:sz w:val="24"/>
          <w:szCs w:val="24"/>
        </w:rPr>
      </w:pPr>
      <w:r w:rsidRPr="00044006">
        <w:rPr>
          <w:rFonts w:asciiTheme="minorEastAsia" w:hAnsiTheme="minorEastAsia" w:cs="宋体" w:hint="eastAsia"/>
          <w:kern w:val="0"/>
          <w:sz w:val="24"/>
          <w:szCs w:val="24"/>
        </w:rPr>
        <w:t>本项目不涉及</w:t>
      </w:r>
      <w:r w:rsidRPr="00044006">
        <w:rPr>
          <w:rFonts w:asciiTheme="minorEastAsia" w:hAnsiTheme="minorEastAsia" w:cs="宋体"/>
          <w:kern w:val="0"/>
          <w:sz w:val="24"/>
          <w:szCs w:val="24"/>
        </w:rPr>
        <w:t>。</w:t>
      </w:r>
    </w:p>
    <w:p w14:paraId="33A0DA25" w14:textId="77777777" w:rsidR="001241FC" w:rsidRPr="00502A13" w:rsidRDefault="001241FC" w:rsidP="001241FC">
      <w:pPr>
        <w:autoSpaceDE w:val="0"/>
        <w:autoSpaceDN w:val="0"/>
        <w:adjustRightInd w:val="0"/>
        <w:spacing w:before="60" w:after="60" w:line="360" w:lineRule="auto"/>
        <w:outlineLvl w:val="2"/>
        <w:rPr>
          <w:rFonts w:asciiTheme="minorEastAsia" w:hAnsiTheme="minorEastAsia" w:cs="黑体"/>
          <w:kern w:val="0"/>
          <w:sz w:val="24"/>
          <w:szCs w:val="24"/>
        </w:rPr>
      </w:pPr>
      <w:r w:rsidRPr="00502A13">
        <w:rPr>
          <w:rFonts w:asciiTheme="minorEastAsia" w:hAnsiTheme="minorEastAsia" w:cs="TimesNewRomanPSMT"/>
          <w:kern w:val="0"/>
          <w:sz w:val="24"/>
          <w:szCs w:val="24"/>
        </w:rPr>
        <w:t>3.</w:t>
      </w:r>
      <w:r>
        <w:rPr>
          <w:rFonts w:asciiTheme="minorEastAsia" w:hAnsiTheme="minorEastAsia" w:cs="TimesNewRomanPSMT"/>
          <w:kern w:val="0"/>
          <w:sz w:val="24"/>
          <w:szCs w:val="24"/>
        </w:rPr>
        <w:t>3</w:t>
      </w:r>
      <w:r w:rsidRPr="00502A13">
        <w:rPr>
          <w:rFonts w:asciiTheme="minorEastAsia" w:hAnsiTheme="minorEastAsia" w:cs="TimesNewRomanPSMT"/>
          <w:kern w:val="0"/>
          <w:sz w:val="24"/>
          <w:szCs w:val="24"/>
        </w:rPr>
        <w:t>.</w:t>
      </w:r>
      <w:r>
        <w:rPr>
          <w:rFonts w:asciiTheme="minorEastAsia" w:hAnsiTheme="minorEastAsia" w:cs="TimesNewRomanPSMT"/>
          <w:kern w:val="0"/>
          <w:sz w:val="24"/>
          <w:szCs w:val="24"/>
        </w:rPr>
        <w:t>2</w:t>
      </w:r>
      <w:r w:rsidRPr="00502A13">
        <w:rPr>
          <w:rFonts w:asciiTheme="minorEastAsia" w:hAnsiTheme="minorEastAsia" w:cs="TimesNewRomanPSMT"/>
          <w:kern w:val="0"/>
          <w:sz w:val="24"/>
          <w:szCs w:val="24"/>
        </w:rPr>
        <w:t xml:space="preserve"> </w:t>
      </w:r>
      <w:r>
        <w:rPr>
          <w:rFonts w:asciiTheme="minorEastAsia" w:hAnsiTheme="minorEastAsia" w:cs="TimesNewRomanPSMT" w:hint="eastAsia"/>
          <w:kern w:val="0"/>
          <w:sz w:val="24"/>
          <w:szCs w:val="24"/>
        </w:rPr>
        <w:t>防护距离控制</w:t>
      </w:r>
      <w:r>
        <w:rPr>
          <w:rFonts w:asciiTheme="minorEastAsia" w:hAnsiTheme="minorEastAsia" w:cs="TimesNewRomanPSMT"/>
          <w:kern w:val="0"/>
          <w:sz w:val="24"/>
          <w:szCs w:val="24"/>
        </w:rPr>
        <w:t>及</w:t>
      </w:r>
      <w:r>
        <w:rPr>
          <w:rFonts w:asciiTheme="minorEastAsia" w:hAnsiTheme="minorEastAsia" w:cs="TimesNewRomanPSMT" w:hint="eastAsia"/>
          <w:kern w:val="0"/>
          <w:sz w:val="24"/>
          <w:szCs w:val="24"/>
        </w:rPr>
        <w:t>居民搬迁</w:t>
      </w:r>
    </w:p>
    <w:p w14:paraId="3CDD98C8" w14:textId="77777777" w:rsidR="00070FC5" w:rsidRPr="00044006" w:rsidRDefault="00070FC5" w:rsidP="00044006">
      <w:pPr>
        <w:autoSpaceDE w:val="0"/>
        <w:autoSpaceDN w:val="0"/>
        <w:adjustRightInd w:val="0"/>
        <w:snapToGrid w:val="0"/>
        <w:spacing w:line="331" w:lineRule="auto"/>
        <w:ind w:firstLineChars="200" w:firstLine="480"/>
        <w:rPr>
          <w:rFonts w:asciiTheme="minorEastAsia" w:hAnsiTheme="minorEastAsia" w:cs="宋体"/>
          <w:kern w:val="0"/>
          <w:sz w:val="24"/>
          <w:szCs w:val="24"/>
        </w:rPr>
      </w:pPr>
      <w:r w:rsidRPr="00044006">
        <w:rPr>
          <w:rFonts w:asciiTheme="minorEastAsia" w:hAnsiTheme="minorEastAsia" w:cs="宋体" w:hint="eastAsia"/>
          <w:kern w:val="0"/>
          <w:sz w:val="24"/>
          <w:szCs w:val="24"/>
        </w:rPr>
        <w:t>本项目不涉及</w:t>
      </w:r>
      <w:r w:rsidRPr="00044006">
        <w:rPr>
          <w:rFonts w:asciiTheme="minorEastAsia" w:hAnsiTheme="minorEastAsia" w:cs="宋体"/>
          <w:kern w:val="0"/>
          <w:sz w:val="24"/>
          <w:szCs w:val="24"/>
        </w:rPr>
        <w:t>。</w:t>
      </w:r>
    </w:p>
    <w:p w14:paraId="1C3AF43E" w14:textId="77777777" w:rsidR="001241FC" w:rsidRPr="00502A13" w:rsidRDefault="001241FC" w:rsidP="001241FC">
      <w:pPr>
        <w:autoSpaceDE w:val="0"/>
        <w:autoSpaceDN w:val="0"/>
        <w:adjustRightInd w:val="0"/>
        <w:spacing w:before="60" w:after="60" w:line="360" w:lineRule="auto"/>
        <w:outlineLvl w:val="2"/>
        <w:rPr>
          <w:rFonts w:asciiTheme="minorEastAsia" w:hAnsiTheme="minorEastAsia" w:cs="黑体"/>
          <w:kern w:val="0"/>
          <w:sz w:val="24"/>
          <w:szCs w:val="24"/>
        </w:rPr>
      </w:pPr>
      <w:r w:rsidRPr="00502A13">
        <w:rPr>
          <w:rFonts w:asciiTheme="minorEastAsia" w:hAnsiTheme="minorEastAsia" w:cs="TimesNewRomanPSMT"/>
          <w:kern w:val="0"/>
          <w:sz w:val="24"/>
          <w:szCs w:val="24"/>
        </w:rPr>
        <w:lastRenderedPageBreak/>
        <w:t>3.</w:t>
      </w:r>
      <w:r>
        <w:rPr>
          <w:rFonts w:asciiTheme="minorEastAsia" w:hAnsiTheme="minorEastAsia" w:cs="TimesNewRomanPSMT"/>
          <w:kern w:val="0"/>
          <w:sz w:val="24"/>
          <w:szCs w:val="24"/>
        </w:rPr>
        <w:t>3</w:t>
      </w:r>
      <w:r w:rsidRPr="00502A13">
        <w:rPr>
          <w:rFonts w:asciiTheme="minorEastAsia" w:hAnsiTheme="minorEastAsia" w:cs="TimesNewRomanPSMT"/>
          <w:kern w:val="0"/>
          <w:sz w:val="24"/>
          <w:szCs w:val="24"/>
        </w:rPr>
        <w:t>.</w:t>
      </w:r>
      <w:r>
        <w:rPr>
          <w:rFonts w:asciiTheme="minorEastAsia" w:hAnsiTheme="minorEastAsia" w:cs="TimesNewRomanPSMT"/>
          <w:kern w:val="0"/>
          <w:sz w:val="24"/>
          <w:szCs w:val="24"/>
        </w:rPr>
        <w:t>3</w:t>
      </w:r>
      <w:r w:rsidRPr="00502A13">
        <w:rPr>
          <w:rFonts w:asciiTheme="minorEastAsia" w:hAnsiTheme="minorEastAsia" w:cs="TimesNewRomanPSMT"/>
          <w:kern w:val="0"/>
          <w:sz w:val="24"/>
          <w:szCs w:val="24"/>
        </w:rPr>
        <w:t xml:space="preserve"> </w:t>
      </w:r>
      <w:r>
        <w:rPr>
          <w:rFonts w:asciiTheme="minorEastAsia" w:hAnsiTheme="minorEastAsia" w:cs="TimesNewRomanPSMT" w:hint="eastAsia"/>
          <w:kern w:val="0"/>
          <w:sz w:val="24"/>
          <w:szCs w:val="24"/>
        </w:rPr>
        <w:t>其他措施</w:t>
      </w:r>
    </w:p>
    <w:p w14:paraId="1CB8C239" w14:textId="77777777" w:rsidR="00662816" w:rsidRPr="00044006" w:rsidRDefault="00070FC5" w:rsidP="00044006">
      <w:pPr>
        <w:autoSpaceDE w:val="0"/>
        <w:autoSpaceDN w:val="0"/>
        <w:adjustRightInd w:val="0"/>
        <w:snapToGrid w:val="0"/>
        <w:spacing w:line="331" w:lineRule="auto"/>
        <w:ind w:firstLineChars="200" w:firstLine="480"/>
        <w:rPr>
          <w:rFonts w:asciiTheme="minorEastAsia" w:hAnsiTheme="minorEastAsia" w:cs="宋体"/>
          <w:kern w:val="0"/>
          <w:sz w:val="24"/>
          <w:szCs w:val="24"/>
        </w:rPr>
      </w:pPr>
      <w:r w:rsidRPr="00044006">
        <w:rPr>
          <w:rFonts w:asciiTheme="minorEastAsia" w:hAnsiTheme="minorEastAsia" w:cs="宋体" w:hint="eastAsia"/>
          <w:kern w:val="0"/>
          <w:sz w:val="24"/>
          <w:szCs w:val="24"/>
        </w:rPr>
        <w:t>本项目</w:t>
      </w:r>
      <w:r w:rsidR="00662816" w:rsidRPr="00044006">
        <w:rPr>
          <w:rFonts w:asciiTheme="minorEastAsia" w:hAnsiTheme="minorEastAsia" w:cs="宋体" w:hint="eastAsia"/>
          <w:kern w:val="0"/>
          <w:sz w:val="24"/>
          <w:szCs w:val="24"/>
        </w:rPr>
        <w:t>不涉及区域环境整治、相关外围工程建设等措施。</w:t>
      </w:r>
    </w:p>
    <w:p w14:paraId="76FFB40F" w14:textId="77777777" w:rsidR="001241FC" w:rsidRPr="00502A13" w:rsidRDefault="001241FC" w:rsidP="001241FC">
      <w:pPr>
        <w:autoSpaceDE w:val="0"/>
        <w:autoSpaceDN w:val="0"/>
        <w:adjustRightInd w:val="0"/>
        <w:spacing w:before="60" w:after="60" w:line="360" w:lineRule="auto"/>
        <w:outlineLvl w:val="0"/>
        <w:rPr>
          <w:rFonts w:ascii="黑体" w:eastAsia="黑体" w:hAnsi="黑体" w:cs="黑体"/>
          <w:kern w:val="0"/>
          <w:sz w:val="28"/>
          <w:szCs w:val="28"/>
        </w:rPr>
      </w:pPr>
      <w:r>
        <w:rPr>
          <w:rFonts w:ascii="黑体" w:eastAsia="黑体" w:hAnsi="黑体" w:cs="TimesNewRomanPSMT"/>
          <w:kern w:val="0"/>
          <w:sz w:val="28"/>
          <w:szCs w:val="28"/>
        </w:rPr>
        <w:t xml:space="preserve">4 </w:t>
      </w:r>
      <w:r>
        <w:rPr>
          <w:rFonts w:ascii="黑体" w:eastAsia="黑体" w:hAnsi="黑体" w:cs="黑体" w:hint="eastAsia"/>
          <w:kern w:val="0"/>
          <w:sz w:val="28"/>
          <w:szCs w:val="28"/>
        </w:rPr>
        <w:t>整改工作情况</w:t>
      </w:r>
    </w:p>
    <w:p w14:paraId="3E6B313D" w14:textId="0C73FEB6" w:rsidR="00502A13" w:rsidRPr="00044006" w:rsidRDefault="00F82C10" w:rsidP="00044006">
      <w:pPr>
        <w:autoSpaceDE w:val="0"/>
        <w:autoSpaceDN w:val="0"/>
        <w:adjustRightInd w:val="0"/>
        <w:snapToGrid w:val="0"/>
        <w:spacing w:line="331" w:lineRule="auto"/>
        <w:ind w:firstLineChars="200" w:firstLine="480"/>
        <w:rPr>
          <w:rFonts w:asciiTheme="minorEastAsia" w:hAnsiTheme="minorEastAsia" w:cs="TimesNewRomanPSMT"/>
          <w:kern w:val="0"/>
          <w:sz w:val="24"/>
          <w:szCs w:val="24"/>
        </w:rPr>
      </w:pPr>
      <w:r>
        <w:rPr>
          <w:rFonts w:asciiTheme="minorEastAsia" w:hAnsiTheme="minorEastAsia" w:cs="宋体" w:hint="eastAsia"/>
          <w:kern w:val="0"/>
          <w:sz w:val="24"/>
          <w:szCs w:val="24"/>
        </w:rPr>
        <w:t>本项目</w:t>
      </w:r>
      <w:r>
        <w:rPr>
          <w:rFonts w:asciiTheme="minorEastAsia" w:hAnsiTheme="minorEastAsia" w:cs="宋体"/>
          <w:kern w:val="0"/>
          <w:sz w:val="24"/>
          <w:szCs w:val="24"/>
        </w:rPr>
        <w:t>不需要整改</w:t>
      </w:r>
      <w:r w:rsidR="00502A13" w:rsidRPr="00044006">
        <w:rPr>
          <w:rFonts w:asciiTheme="minorEastAsia" w:hAnsiTheme="minorEastAsia" w:cs="宋体" w:hint="eastAsia"/>
          <w:kern w:val="0"/>
          <w:sz w:val="24"/>
          <w:szCs w:val="24"/>
        </w:rPr>
        <w:t>。</w:t>
      </w:r>
    </w:p>
    <w:p w14:paraId="015997EC" w14:textId="142506C0" w:rsidR="004A3D1F" w:rsidRDefault="004A3D1F" w:rsidP="004A3D1F">
      <w:pPr>
        <w:autoSpaceDE w:val="0"/>
        <w:autoSpaceDN w:val="0"/>
        <w:adjustRightInd w:val="0"/>
        <w:spacing w:before="60" w:after="60" w:line="360" w:lineRule="auto"/>
        <w:outlineLvl w:val="0"/>
        <w:rPr>
          <w:rFonts w:ascii="黑体" w:eastAsia="黑体" w:hAnsi="黑体" w:cs="黑体"/>
          <w:kern w:val="0"/>
          <w:sz w:val="28"/>
          <w:szCs w:val="28"/>
        </w:rPr>
      </w:pPr>
      <w:r>
        <w:rPr>
          <w:rFonts w:ascii="黑体" w:eastAsia="黑体" w:hAnsi="黑体" w:cs="TimesNewRomanPSMT"/>
          <w:kern w:val="0"/>
          <w:sz w:val="28"/>
          <w:szCs w:val="28"/>
        </w:rPr>
        <w:t xml:space="preserve">5 </w:t>
      </w:r>
      <w:r>
        <w:rPr>
          <w:rFonts w:ascii="黑体" w:eastAsia="黑体" w:hAnsi="黑体" w:cs="黑体" w:hint="eastAsia"/>
          <w:kern w:val="0"/>
          <w:sz w:val="28"/>
          <w:szCs w:val="28"/>
        </w:rPr>
        <w:t>建议</w:t>
      </w:r>
    </w:p>
    <w:p w14:paraId="3243C01C" w14:textId="2A18A537" w:rsidR="00F82C10" w:rsidRPr="00F82C10" w:rsidRDefault="00F82C10" w:rsidP="00F82C10">
      <w:pPr>
        <w:autoSpaceDE w:val="0"/>
        <w:autoSpaceDN w:val="0"/>
        <w:adjustRightInd w:val="0"/>
        <w:snapToGrid w:val="0"/>
        <w:spacing w:line="331" w:lineRule="auto"/>
        <w:ind w:firstLineChars="200" w:firstLine="480"/>
        <w:rPr>
          <w:rFonts w:asciiTheme="minorEastAsia" w:hAnsiTheme="minorEastAsia" w:cs="宋体"/>
          <w:kern w:val="0"/>
          <w:sz w:val="24"/>
          <w:szCs w:val="24"/>
        </w:rPr>
      </w:pPr>
      <w:r>
        <w:rPr>
          <w:rFonts w:asciiTheme="minorEastAsia" w:hAnsiTheme="minorEastAsia" w:cs="宋体" w:hint="eastAsia"/>
          <w:kern w:val="0"/>
          <w:sz w:val="24"/>
          <w:szCs w:val="24"/>
        </w:rPr>
        <w:t>1、</w:t>
      </w:r>
      <w:r w:rsidRPr="00F82C10">
        <w:rPr>
          <w:rFonts w:asciiTheme="minorEastAsia" w:hAnsiTheme="minorEastAsia" w:cs="宋体"/>
          <w:kern w:val="0"/>
          <w:sz w:val="24"/>
          <w:szCs w:val="24"/>
        </w:rPr>
        <w:t>进一步加强环境管理工作，继续健全和完善各类环保规章制度、HSE管理体系</w:t>
      </w:r>
      <w:r w:rsidRPr="00F82C10">
        <w:rPr>
          <w:rFonts w:asciiTheme="minorEastAsia" w:hAnsiTheme="minorEastAsia" w:cs="宋体" w:hint="eastAsia"/>
          <w:kern w:val="0"/>
          <w:sz w:val="24"/>
          <w:szCs w:val="24"/>
        </w:rPr>
        <w:t>；及时</w:t>
      </w:r>
      <w:r w:rsidRPr="00F82C10">
        <w:rPr>
          <w:rFonts w:asciiTheme="minorEastAsia" w:hAnsiTheme="minorEastAsia" w:cs="宋体"/>
          <w:kern w:val="0"/>
          <w:sz w:val="24"/>
          <w:szCs w:val="24"/>
        </w:rPr>
        <w:t>修订</w:t>
      </w:r>
      <w:r w:rsidRPr="00F82C10">
        <w:rPr>
          <w:rFonts w:asciiTheme="minorEastAsia" w:hAnsiTheme="minorEastAsia" w:cs="宋体" w:hint="eastAsia"/>
          <w:kern w:val="0"/>
          <w:sz w:val="24"/>
          <w:szCs w:val="24"/>
        </w:rPr>
        <w:t>突发环境事件应急预案，</w:t>
      </w:r>
      <w:r w:rsidRPr="00F82C10">
        <w:rPr>
          <w:rFonts w:asciiTheme="minorEastAsia" w:hAnsiTheme="minorEastAsia" w:cs="宋体"/>
          <w:kern w:val="0"/>
          <w:sz w:val="24"/>
          <w:szCs w:val="24"/>
        </w:rPr>
        <w:t>并按照应急预案要求，定期进行演练，从而不断提高污染防治和环境风险防范水平，确保项目环境安全</w:t>
      </w:r>
      <w:r w:rsidRPr="00F82C10">
        <w:rPr>
          <w:rFonts w:asciiTheme="minorEastAsia" w:hAnsiTheme="minorEastAsia" w:cs="宋体" w:hint="eastAsia"/>
          <w:kern w:val="0"/>
          <w:sz w:val="24"/>
          <w:szCs w:val="24"/>
        </w:rPr>
        <w:t>。</w:t>
      </w:r>
    </w:p>
    <w:p w14:paraId="6C2DCD22" w14:textId="290C7706" w:rsidR="00F82C10" w:rsidRPr="00F82C10" w:rsidRDefault="00F82C10" w:rsidP="00F82C10">
      <w:pPr>
        <w:autoSpaceDE w:val="0"/>
        <w:autoSpaceDN w:val="0"/>
        <w:adjustRightInd w:val="0"/>
        <w:snapToGrid w:val="0"/>
        <w:spacing w:line="331" w:lineRule="auto"/>
        <w:ind w:firstLineChars="200" w:firstLine="480"/>
        <w:rPr>
          <w:rFonts w:asciiTheme="minorEastAsia" w:hAnsiTheme="minorEastAsia" w:cs="宋体" w:hint="eastAsia"/>
          <w:kern w:val="0"/>
          <w:sz w:val="24"/>
          <w:szCs w:val="24"/>
        </w:rPr>
      </w:pPr>
      <w:r>
        <w:rPr>
          <w:rFonts w:asciiTheme="minorEastAsia" w:hAnsiTheme="minorEastAsia" w:cs="宋体" w:hint="eastAsia"/>
          <w:kern w:val="0"/>
          <w:sz w:val="24"/>
          <w:szCs w:val="24"/>
        </w:rPr>
        <w:t>2、</w:t>
      </w:r>
      <w:r w:rsidRPr="00F82C10">
        <w:rPr>
          <w:rFonts w:asciiTheme="minorEastAsia" w:hAnsiTheme="minorEastAsia" w:cs="宋体" w:hint="eastAsia"/>
          <w:kern w:val="0"/>
          <w:sz w:val="24"/>
          <w:szCs w:val="24"/>
        </w:rPr>
        <w:t>区块</w:t>
      </w:r>
      <w:r w:rsidRPr="00F82C10">
        <w:rPr>
          <w:rFonts w:asciiTheme="minorEastAsia" w:hAnsiTheme="minorEastAsia" w:cs="宋体"/>
          <w:kern w:val="0"/>
          <w:sz w:val="24"/>
          <w:szCs w:val="24"/>
        </w:rPr>
        <w:t>开发完成后，采取必要的</w:t>
      </w:r>
      <w:r w:rsidRPr="00F82C10">
        <w:rPr>
          <w:rFonts w:asciiTheme="minorEastAsia" w:hAnsiTheme="minorEastAsia" w:cs="宋体" w:hint="eastAsia"/>
          <w:kern w:val="0"/>
          <w:sz w:val="24"/>
          <w:szCs w:val="24"/>
        </w:rPr>
        <w:t>闭</w:t>
      </w:r>
      <w:r w:rsidRPr="00F82C10">
        <w:rPr>
          <w:rFonts w:asciiTheme="minorEastAsia" w:hAnsiTheme="minorEastAsia" w:cs="宋体"/>
          <w:kern w:val="0"/>
          <w:sz w:val="24"/>
          <w:szCs w:val="24"/>
        </w:rPr>
        <w:t>井措施，恢复</w:t>
      </w:r>
      <w:r w:rsidRPr="00F82C10">
        <w:rPr>
          <w:rFonts w:asciiTheme="minorEastAsia" w:hAnsiTheme="minorEastAsia" w:cs="宋体" w:hint="eastAsia"/>
          <w:kern w:val="0"/>
          <w:sz w:val="24"/>
          <w:szCs w:val="24"/>
        </w:rPr>
        <w:t>井场</w:t>
      </w:r>
      <w:r w:rsidRPr="00F82C10">
        <w:rPr>
          <w:rFonts w:asciiTheme="minorEastAsia" w:hAnsiTheme="minorEastAsia" w:cs="宋体"/>
          <w:kern w:val="0"/>
          <w:sz w:val="24"/>
          <w:szCs w:val="24"/>
        </w:rPr>
        <w:t>原有地貌。</w:t>
      </w:r>
    </w:p>
    <w:p w14:paraId="314CBAAB" w14:textId="77777777" w:rsidR="00502A13" w:rsidRPr="00F82C10" w:rsidRDefault="00502A13" w:rsidP="00F82C10">
      <w:pPr>
        <w:autoSpaceDE w:val="0"/>
        <w:autoSpaceDN w:val="0"/>
        <w:adjustRightInd w:val="0"/>
        <w:snapToGrid w:val="0"/>
        <w:spacing w:line="331" w:lineRule="auto"/>
        <w:ind w:firstLineChars="200" w:firstLine="480"/>
        <w:rPr>
          <w:rFonts w:asciiTheme="minorEastAsia" w:hAnsiTheme="minorEastAsia" w:cs="宋体"/>
          <w:kern w:val="0"/>
          <w:sz w:val="24"/>
          <w:szCs w:val="24"/>
        </w:rPr>
      </w:pPr>
    </w:p>
    <w:sectPr w:rsidR="00502A13" w:rsidRPr="00F82C10">
      <w:headerReference w:type="even" r:id="rId9"/>
      <w:pgSz w:w="11906" w:h="16838" w:code="9"/>
      <w:pgMar w:top="1440" w:right="1797" w:bottom="1304" w:left="1797" w:header="1021" w:footer="851"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697B899" w16cid:durableId="2163433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1FD7B9" w14:textId="77777777" w:rsidR="00F97921" w:rsidRDefault="00F97921">
      <w:r>
        <w:separator/>
      </w:r>
    </w:p>
    <w:p w14:paraId="4EA39F36" w14:textId="77777777" w:rsidR="00F97921" w:rsidRDefault="00F97921"/>
  </w:endnote>
  <w:endnote w:type="continuationSeparator" w:id="0">
    <w:p w14:paraId="385529F2" w14:textId="77777777" w:rsidR="00F97921" w:rsidRDefault="00F97921">
      <w:r>
        <w:continuationSeparator/>
      </w:r>
    </w:p>
    <w:p w14:paraId="3636F9C3" w14:textId="77777777" w:rsidR="00F97921" w:rsidRDefault="00F979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imesNewRomanPSMT">
    <w:altName w:val="等线"/>
    <w:panose1 w:val="00000000000000000000"/>
    <w:charset w:val="86"/>
    <w:family w:val="auto"/>
    <w:notTrueType/>
    <w:pitch w:val="default"/>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817E74" w14:textId="77777777" w:rsidR="00F97921" w:rsidRDefault="00F97921">
      <w:r>
        <w:separator/>
      </w:r>
    </w:p>
    <w:p w14:paraId="64DD1250" w14:textId="77777777" w:rsidR="00F97921" w:rsidRDefault="00F97921"/>
  </w:footnote>
  <w:footnote w:type="continuationSeparator" w:id="0">
    <w:p w14:paraId="7B0C961C" w14:textId="77777777" w:rsidR="00F97921" w:rsidRDefault="00F97921">
      <w:r>
        <w:continuationSeparator/>
      </w:r>
    </w:p>
    <w:p w14:paraId="2CE7A9B5" w14:textId="77777777" w:rsidR="00F97921" w:rsidRDefault="00F9792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D90527" w14:textId="77777777" w:rsidR="005C0002" w:rsidRDefault="005C0002">
    <w:pPr>
      <w:pStyle w:val="a6"/>
    </w:pPr>
    <w:r>
      <w:fldChar w:fldCharType="begin"/>
    </w:r>
    <w:r>
      <w:instrText xml:space="preserve"> STYLEREF  "标题 1" \n </w:instrText>
    </w:r>
    <w:r>
      <w:fldChar w:fldCharType="separate"/>
    </w:r>
    <w:r w:rsidR="00874A4E">
      <w:rPr>
        <w:rFonts w:hint="eastAsia"/>
        <w:b/>
        <w:bCs/>
        <w:noProof/>
      </w:rPr>
      <w:t>错误!文档中没有指定样式的文字。</w:t>
    </w:r>
    <w:r>
      <w:fldChar w:fldCharType="end"/>
    </w:r>
    <w:r>
      <w:fldChar w:fldCharType="begin"/>
    </w:r>
    <w:r>
      <w:instrText xml:space="preserve"> STYLEREF  "标题 1"  \* MERGEFORMAT </w:instrText>
    </w:r>
    <w:r>
      <w:fldChar w:fldCharType="separate"/>
    </w:r>
    <w:r w:rsidR="00874A4E">
      <w:rPr>
        <w:rFonts w:hint="eastAsia"/>
        <w:b/>
        <w:bCs/>
        <w:noProof/>
      </w:rPr>
      <w:t>错误!文档中没有指定样式的文字。</w:t>
    </w:r>
    <w:r>
      <w:rPr>
        <w:noProof/>
      </w:rPr>
      <w:fldChar w:fldCharType="end"/>
    </w:r>
    <w:r>
      <w:ptab w:relativeTo="margin" w:alignment="center" w:leader="none"/>
    </w:r>
    <w:r>
      <w:ptab w:relativeTo="margin" w:alignment="right" w:leader="none"/>
    </w:r>
    <w:r>
      <w:fldChar w:fldCharType="begin"/>
    </w:r>
    <w:r>
      <w:instrText xml:space="preserve"> REF 项目名称 \h </w:instrText>
    </w:r>
    <w:r>
      <w:fldChar w:fldCharType="separate"/>
    </w:r>
    <w:sdt>
      <w:sdtPr>
        <w:rPr>
          <w:rFonts w:hint="eastAsia"/>
        </w:rPr>
        <w:alias w:val="单击此处输入项目名称"/>
        <w:tag w:val="单击此处输入项目名称"/>
        <w:id w:val="-1398663844"/>
        <w:lock w:val="sdtLocked"/>
      </w:sdtPr>
      <w:sdtEndPr/>
      <w:sdtContent>
        <w:r>
          <w:rPr>
            <w:rFonts w:hint="eastAsia"/>
          </w:rPr>
          <w:t>项目名称</w:t>
        </w:r>
      </w:sdtContent>
    </w:sdt>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123DC"/>
    <w:multiLevelType w:val="hybridMultilevel"/>
    <w:tmpl w:val="2BCEC4BE"/>
    <w:lvl w:ilvl="0" w:tplc="B000632E">
      <w:start w:val="1"/>
      <w:numFmt w:val="decimal"/>
      <w:pStyle w:val="SSEC"/>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F006C0E"/>
    <w:multiLevelType w:val="hybridMultilevel"/>
    <w:tmpl w:val="C9E4ED36"/>
    <w:lvl w:ilvl="0" w:tplc="E86C1AA6">
      <w:start w:val="1"/>
      <w:numFmt w:val="decimal"/>
      <w:pStyle w:val="a"/>
      <w:suff w:val="nothing"/>
      <w:lvlText w:val="附件%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839548E"/>
    <w:multiLevelType w:val="multilevel"/>
    <w:tmpl w:val="AA96CBAC"/>
    <w:lvl w:ilvl="0">
      <w:start w:val="1"/>
      <w:numFmt w:val="decimal"/>
      <w:pStyle w:val="1"/>
      <w:suff w:val="space"/>
      <w:lvlText w:val="%1"/>
      <w:lvlJc w:val="left"/>
      <w:pPr>
        <w:ind w:left="0" w:firstLine="0"/>
      </w:pPr>
      <w:rPr>
        <w:rFonts w:hint="eastAsia"/>
      </w:rPr>
    </w:lvl>
    <w:lvl w:ilvl="1">
      <w:start w:val="1"/>
      <w:numFmt w:val="decimal"/>
      <w:pStyle w:val="2"/>
      <w:suff w:val="space"/>
      <w:lvlText w:val="%1.%2"/>
      <w:lvlJc w:val="left"/>
      <w:pPr>
        <w:ind w:left="0" w:firstLine="0"/>
      </w:pPr>
      <w:rPr>
        <w:rFonts w:hint="eastAsia"/>
      </w:rPr>
    </w:lvl>
    <w:lvl w:ilvl="2">
      <w:start w:val="1"/>
      <w:numFmt w:val="decimal"/>
      <w:pStyle w:val="3"/>
      <w:suff w:val="space"/>
      <w:lvlText w:val="%1.%2.%3"/>
      <w:lvlJc w:val="left"/>
      <w:pPr>
        <w:ind w:left="284" w:firstLine="0"/>
      </w:pPr>
      <w:rPr>
        <w:rFonts w:hint="eastAsia"/>
      </w:rPr>
    </w:lvl>
    <w:lvl w:ilvl="3">
      <w:start w:val="1"/>
      <w:numFmt w:val="decimal"/>
      <w:pStyle w:val="4"/>
      <w:suff w:val="space"/>
      <w:lvlText w:val="%1.%2.%3.%4"/>
      <w:lvlJc w:val="left"/>
      <w:pPr>
        <w:ind w:left="0" w:firstLine="0"/>
      </w:pPr>
      <w:rPr>
        <w:rFonts w:hint="eastAsia"/>
      </w:rPr>
    </w:lvl>
    <w:lvl w:ilvl="4">
      <w:start w:val="1"/>
      <w:numFmt w:val="decimal"/>
      <w:pStyle w:val="5"/>
      <w:suff w:val="nothing"/>
      <w:lvlText w:val="%5）"/>
      <w:lvlJc w:val="left"/>
      <w:pPr>
        <w:ind w:left="0" w:firstLine="400"/>
      </w:pPr>
      <w:rPr>
        <w:rFonts w:hint="eastAsia"/>
      </w:rPr>
    </w:lvl>
    <w:lvl w:ilvl="5">
      <w:start w:val="1"/>
      <w:numFmt w:val="decimal"/>
      <w:pStyle w:val="6"/>
      <w:suff w:val="nothing"/>
      <w:lvlText w:val="（%6）"/>
      <w:lvlJc w:val="left"/>
      <w:pPr>
        <w:ind w:left="0" w:firstLine="420"/>
      </w:pPr>
      <w:rPr>
        <w:rFonts w:hint="eastAsia"/>
      </w:rPr>
    </w:lvl>
    <w:lvl w:ilvl="6">
      <w:start w:val="1"/>
      <w:numFmt w:val="decimalEnclosedCircle"/>
      <w:pStyle w:val="7"/>
      <w:suff w:val="nothing"/>
      <w:lvlText w:val="%7"/>
      <w:lvlJc w:val="left"/>
      <w:pPr>
        <w:ind w:left="0" w:firstLine="400"/>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8"/>
      <w:suff w:val="nothing"/>
      <w:lvlText w:val="%8."/>
      <w:lvlJc w:val="left"/>
      <w:pPr>
        <w:ind w:left="0" w:firstLine="400"/>
      </w:pPr>
      <w:rPr>
        <w:rFonts w:hint="eastAsia"/>
      </w:rPr>
    </w:lvl>
    <w:lvl w:ilvl="8">
      <w:start w:val="1"/>
      <w:numFmt w:val="lowerRoman"/>
      <w:pStyle w:val="9"/>
      <w:suff w:val="nothing"/>
      <w:lvlText w:val="%9."/>
      <w:lvlJc w:val="left"/>
      <w:pPr>
        <w:ind w:left="0" w:firstLine="400"/>
      </w:pPr>
      <w:rPr>
        <w:rFonts w:hint="eastAsia"/>
      </w:rPr>
    </w:lvl>
  </w:abstractNum>
  <w:abstractNum w:abstractNumId="3" w15:restartNumberingAfterBreak="0">
    <w:nsid w:val="699B31E6"/>
    <w:multiLevelType w:val="hybridMultilevel"/>
    <w:tmpl w:val="55AAE11C"/>
    <w:lvl w:ilvl="0" w:tplc="ACE2CAC2">
      <w:start w:val="1"/>
      <w:numFmt w:val="decimal"/>
      <w:pStyle w:val="a0"/>
      <w:suff w:val="nothing"/>
      <w:lvlText w:val="附图%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EF03E83"/>
    <w:multiLevelType w:val="multilevel"/>
    <w:tmpl w:val="00000029"/>
    <w:lvl w:ilvl="0">
      <w:start w:val="1"/>
      <w:numFmt w:val="decimal"/>
      <w:lvlText w:val="(%1)"/>
      <w:lvlJc w:val="left"/>
      <w:pPr>
        <w:tabs>
          <w:tab w:val="num" w:pos="600"/>
        </w:tabs>
        <w:ind w:left="600" w:hanging="420"/>
      </w:pPr>
      <w:rPr>
        <w:rFonts w:cs="Times New Roman" w:hint="eastAsia"/>
      </w:rPr>
    </w:lvl>
    <w:lvl w:ilvl="1">
      <w:start w:val="1"/>
      <w:numFmt w:val="decimal"/>
      <w:lvlText w:val="%2）"/>
      <w:lvlJc w:val="left"/>
      <w:pPr>
        <w:tabs>
          <w:tab w:val="num" w:pos="1320"/>
        </w:tabs>
        <w:ind w:left="1320" w:hanging="600"/>
      </w:pPr>
      <w:rPr>
        <w:rFonts w:cs="Times New Roman" w:hint="default"/>
      </w:rPr>
    </w:lvl>
    <w:lvl w:ilvl="2">
      <w:start w:val="1"/>
      <w:numFmt w:val="lowerRoman"/>
      <w:lvlText w:val="%3."/>
      <w:lvlJc w:val="right"/>
      <w:pPr>
        <w:tabs>
          <w:tab w:val="num" w:pos="1440"/>
        </w:tabs>
        <w:ind w:left="1440" w:hanging="420"/>
      </w:pPr>
      <w:rPr>
        <w:rFonts w:cs="Times New Roman" w:hint="eastAsia"/>
      </w:rPr>
    </w:lvl>
    <w:lvl w:ilvl="3">
      <w:start w:val="1"/>
      <w:numFmt w:val="decimal"/>
      <w:lvlText w:val="%4."/>
      <w:lvlJc w:val="left"/>
      <w:pPr>
        <w:tabs>
          <w:tab w:val="num" w:pos="1860"/>
        </w:tabs>
        <w:ind w:left="1860" w:hanging="420"/>
      </w:pPr>
      <w:rPr>
        <w:rFonts w:cs="Times New Roman" w:hint="eastAsia"/>
      </w:rPr>
    </w:lvl>
    <w:lvl w:ilvl="4">
      <w:start w:val="1"/>
      <w:numFmt w:val="lowerLetter"/>
      <w:lvlText w:val="%5)"/>
      <w:lvlJc w:val="left"/>
      <w:pPr>
        <w:tabs>
          <w:tab w:val="num" w:pos="2280"/>
        </w:tabs>
        <w:ind w:left="2280" w:hanging="420"/>
      </w:pPr>
      <w:rPr>
        <w:rFonts w:cs="Times New Roman" w:hint="eastAsia"/>
      </w:rPr>
    </w:lvl>
    <w:lvl w:ilvl="5">
      <w:start w:val="1"/>
      <w:numFmt w:val="lowerRoman"/>
      <w:lvlText w:val="%6."/>
      <w:lvlJc w:val="right"/>
      <w:pPr>
        <w:tabs>
          <w:tab w:val="num" w:pos="2700"/>
        </w:tabs>
        <w:ind w:left="2700" w:hanging="420"/>
      </w:pPr>
      <w:rPr>
        <w:rFonts w:cs="Times New Roman" w:hint="eastAsia"/>
      </w:rPr>
    </w:lvl>
    <w:lvl w:ilvl="6">
      <w:start w:val="1"/>
      <w:numFmt w:val="decimal"/>
      <w:lvlText w:val="%7."/>
      <w:lvlJc w:val="left"/>
      <w:pPr>
        <w:tabs>
          <w:tab w:val="num" w:pos="3120"/>
        </w:tabs>
        <w:ind w:left="3120" w:hanging="420"/>
      </w:pPr>
      <w:rPr>
        <w:rFonts w:cs="Times New Roman" w:hint="eastAsia"/>
      </w:rPr>
    </w:lvl>
    <w:lvl w:ilvl="7">
      <w:start w:val="1"/>
      <w:numFmt w:val="lowerLetter"/>
      <w:lvlText w:val="%8)"/>
      <w:lvlJc w:val="left"/>
      <w:pPr>
        <w:tabs>
          <w:tab w:val="num" w:pos="3540"/>
        </w:tabs>
        <w:ind w:left="3540" w:hanging="420"/>
      </w:pPr>
      <w:rPr>
        <w:rFonts w:cs="Times New Roman" w:hint="eastAsia"/>
      </w:rPr>
    </w:lvl>
    <w:lvl w:ilvl="8">
      <w:start w:val="1"/>
      <w:numFmt w:val="lowerRoman"/>
      <w:lvlText w:val="%9."/>
      <w:lvlJc w:val="right"/>
      <w:pPr>
        <w:tabs>
          <w:tab w:val="num" w:pos="3960"/>
        </w:tabs>
        <w:ind w:left="3960" w:hanging="420"/>
      </w:pPr>
      <w:rPr>
        <w:rFonts w:cs="Times New Roman" w:hint="eastAsia"/>
      </w:rPr>
    </w:lvl>
  </w:abstractNum>
  <w:abstractNum w:abstractNumId="5" w15:restartNumberingAfterBreak="0">
    <w:nsid w:val="71B21497"/>
    <w:multiLevelType w:val="multilevel"/>
    <w:tmpl w:val="B0DA2192"/>
    <w:lvl w:ilvl="0">
      <w:start w:val="1"/>
      <w:numFmt w:val="decimal"/>
      <w:pStyle w:val="SSEC1"/>
      <w:isLgl/>
      <w:suff w:val="nothing"/>
      <w:lvlText w:val="（%1）"/>
      <w:lvlJc w:val="left"/>
      <w:pPr>
        <w:ind w:left="0" w:firstLine="476"/>
      </w:pPr>
      <w:rPr>
        <w:rFonts w:ascii="宋体" w:eastAsia="宋体" w:hint="eastAsia"/>
      </w:rPr>
    </w:lvl>
    <w:lvl w:ilvl="1">
      <w:start w:val="1"/>
      <w:numFmt w:val="decimalEnclosedCircle"/>
      <w:pStyle w:val="SSEC2"/>
      <w:isLgl/>
      <w:suff w:val="nothing"/>
      <w:lvlText w:val="%2）"/>
      <w:lvlJc w:val="left"/>
      <w:pPr>
        <w:ind w:left="0" w:firstLine="476"/>
      </w:pPr>
      <w:rPr>
        <w:rFonts w:ascii="宋体" w:eastAsia="宋体" w:hint="eastAsia"/>
      </w:rPr>
    </w:lvl>
    <w:lvl w:ilvl="2">
      <w:start w:val="1"/>
      <w:numFmt w:val="decimalEnclosedCircle"/>
      <w:pStyle w:val="SSEC3"/>
      <w:suff w:val="nothing"/>
      <w:lvlText w:val="%3"/>
      <w:lvlJc w:val="left"/>
      <w:pPr>
        <w:ind w:left="0" w:firstLine="476"/>
      </w:pPr>
      <w:rPr>
        <w:rFonts w:ascii="宋体" w:eastAsia="宋体" w:hint="eastAsia"/>
      </w:rPr>
    </w:lvl>
    <w:lvl w:ilvl="3">
      <w:start w:val="1"/>
      <w:numFmt w:val="lowerLetter"/>
      <w:pStyle w:val="SSEC4"/>
      <w:suff w:val="nothing"/>
      <w:lvlText w:val="%4."/>
      <w:lvlJc w:val="left"/>
      <w:pPr>
        <w:ind w:left="0" w:firstLine="476"/>
      </w:pPr>
      <w:rPr>
        <w:rFonts w:ascii="宋体" w:eastAsia="宋体" w:hint="eastAsia"/>
      </w:rPr>
    </w:lvl>
    <w:lvl w:ilvl="4">
      <w:start w:val="1"/>
      <w:numFmt w:val="upperRoman"/>
      <w:pStyle w:val="SSEC5"/>
      <w:suff w:val="nothing"/>
      <w:lvlText w:val="%5."/>
      <w:lvlJc w:val="left"/>
      <w:pPr>
        <w:ind w:left="0" w:firstLine="476"/>
      </w:pPr>
      <w:rPr>
        <w:rFonts w:ascii="宋体" w:eastAsia="宋体" w:hint="eastAsia"/>
      </w:rPr>
    </w:lvl>
    <w:lvl w:ilvl="5">
      <w:start w:val="1"/>
      <w:numFmt w:val="lowerRoman"/>
      <w:pStyle w:val="SSEC6"/>
      <w:suff w:val="nothing"/>
      <w:lvlText w:val="%6."/>
      <w:lvlJc w:val="left"/>
      <w:pPr>
        <w:ind w:left="0" w:firstLine="476"/>
      </w:pPr>
      <w:rPr>
        <w:rFonts w:ascii="宋体" w:eastAsia="宋体" w:hint="eastAsia"/>
      </w:rPr>
    </w:lvl>
    <w:lvl w:ilvl="6">
      <w:start w:val="1"/>
      <w:numFmt w:val="ordinal"/>
      <w:pStyle w:val="SSEC7"/>
      <w:suff w:val="nothing"/>
      <w:lvlText w:val="%7."/>
      <w:lvlJc w:val="left"/>
      <w:pPr>
        <w:ind w:left="0" w:firstLine="476"/>
      </w:pPr>
      <w:rPr>
        <w:rFonts w:hint="eastAsia"/>
      </w:rPr>
    </w:lvl>
    <w:lvl w:ilvl="7">
      <w:start w:val="1"/>
      <w:numFmt w:val="none"/>
      <w:suff w:val="nothing"/>
      <w:lvlText w:val=""/>
      <w:lvlJc w:val="left"/>
      <w:pPr>
        <w:ind w:left="0" w:firstLine="476"/>
      </w:pPr>
      <w:rPr>
        <w:rFonts w:hint="eastAsia"/>
      </w:rPr>
    </w:lvl>
    <w:lvl w:ilvl="8">
      <w:start w:val="1"/>
      <w:numFmt w:val="none"/>
      <w:suff w:val="nothing"/>
      <w:lvlText w:val=""/>
      <w:lvlJc w:val="left"/>
      <w:pPr>
        <w:ind w:left="0" w:firstLine="476"/>
      </w:pPr>
      <w:rPr>
        <w:rFonts w:hint="eastAsia"/>
      </w:rPr>
    </w:lvl>
  </w:abstractNum>
  <w:abstractNum w:abstractNumId="6" w15:restartNumberingAfterBreak="0">
    <w:nsid w:val="7E752ED4"/>
    <w:multiLevelType w:val="hybridMultilevel"/>
    <w:tmpl w:val="5546BCD0"/>
    <w:lvl w:ilvl="0" w:tplc="06EE5186">
      <w:start w:val="1"/>
      <w:numFmt w:val="decimal"/>
      <w:pStyle w:val="a1"/>
      <w:suff w:val="nothing"/>
      <w:lvlText w:val="附表%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1"/>
  </w:num>
  <w:num w:numId="4">
    <w:abstractNumId w:val="3"/>
  </w:num>
  <w:num w:numId="5">
    <w:abstractNumId w:val="6"/>
  </w:num>
  <w:num w:numId="6">
    <w:abstractNumId w:val="5"/>
  </w:num>
  <w:num w:numId="7">
    <w:abstractNumId w:val="0"/>
    <w:lvlOverride w:ilvl="0">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formatting="1" w:enforcement="0"/>
  <w:styleLockTheme/>
  <w:styleLockQFSet/>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473"/>
    <w:rsid w:val="00025056"/>
    <w:rsid w:val="00031B1F"/>
    <w:rsid w:val="000436FD"/>
    <w:rsid w:val="00044006"/>
    <w:rsid w:val="00063685"/>
    <w:rsid w:val="00070FC5"/>
    <w:rsid w:val="00096C4A"/>
    <w:rsid w:val="000A3F65"/>
    <w:rsid w:val="000A6BF1"/>
    <w:rsid w:val="000B1BCD"/>
    <w:rsid w:val="000C38CF"/>
    <w:rsid w:val="000E0555"/>
    <w:rsid w:val="00102495"/>
    <w:rsid w:val="00107CC7"/>
    <w:rsid w:val="001241FC"/>
    <w:rsid w:val="00141E5B"/>
    <w:rsid w:val="00152FD5"/>
    <w:rsid w:val="00153509"/>
    <w:rsid w:val="00161473"/>
    <w:rsid w:val="00171B32"/>
    <w:rsid w:val="00195862"/>
    <w:rsid w:val="001A0804"/>
    <w:rsid w:val="001C3B6D"/>
    <w:rsid w:val="001C7667"/>
    <w:rsid w:val="001E46EE"/>
    <w:rsid w:val="002020A7"/>
    <w:rsid w:val="00234C88"/>
    <w:rsid w:val="00254F9D"/>
    <w:rsid w:val="002754BD"/>
    <w:rsid w:val="00282CB2"/>
    <w:rsid w:val="002D34C1"/>
    <w:rsid w:val="00314452"/>
    <w:rsid w:val="00334B0A"/>
    <w:rsid w:val="00346545"/>
    <w:rsid w:val="003910C3"/>
    <w:rsid w:val="00392EF4"/>
    <w:rsid w:val="003975A5"/>
    <w:rsid w:val="003A4927"/>
    <w:rsid w:val="003A5DFA"/>
    <w:rsid w:val="004030AE"/>
    <w:rsid w:val="00423B09"/>
    <w:rsid w:val="0043478E"/>
    <w:rsid w:val="00446645"/>
    <w:rsid w:val="00480A23"/>
    <w:rsid w:val="004A3D1F"/>
    <w:rsid w:val="00502A13"/>
    <w:rsid w:val="005120AA"/>
    <w:rsid w:val="00516748"/>
    <w:rsid w:val="00534AE9"/>
    <w:rsid w:val="00560959"/>
    <w:rsid w:val="00565E3B"/>
    <w:rsid w:val="005832A6"/>
    <w:rsid w:val="005C0002"/>
    <w:rsid w:val="005C2BCB"/>
    <w:rsid w:val="005D025A"/>
    <w:rsid w:val="005D65A1"/>
    <w:rsid w:val="005E60EC"/>
    <w:rsid w:val="005F230D"/>
    <w:rsid w:val="005F7CAD"/>
    <w:rsid w:val="00602A24"/>
    <w:rsid w:val="0061182F"/>
    <w:rsid w:val="0065496C"/>
    <w:rsid w:val="00657F8B"/>
    <w:rsid w:val="00662816"/>
    <w:rsid w:val="006746D0"/>
    <w:rsid w:val="006A097F"/>
    <w:rsid w:val="006E2C56"/>
    <w:rsid w:val="00740BBA"/>
    <w:rsid w:val="00755356"/>
    <w:rsid w:val="00775754"/>
    <w:rsid w:val="00783235"/>
    <w:rsid w:val="00785E71"/>
    <w:rsid w:val="007C363E"/>
    <w:rsid w:val="007E10A6"/>
    <w:rsid w:val="007E1735"/>
    <w:rsid w:val="007E2DA4"/>
    <w:rsid w:val="008124B3"/>
    <w:rsid w:val="008124C6"/>
    <w:rsid w:val="008416C2"/>
    <w:rsid w:val="008444F0"/>
    <w:rsid w:val="00874A4E"/>
    <w:rsid w:val="00886884"/>
    <w:rsid w:val="008B7D91"/>
    <w:rsid w:val="008E5BD1"/>
    <w:rsid w:val="00931E45"/>
    <w:rsid w:val="00981B73"/>
    <w:rsid w:val="00982618"/>
    <w:rsid w:val="009831FC"/>
    <w:rsid w:val="009A02BE"/>
    <w:rsid w:val="009A46FF"/>
    <w:rsid w:val="009B1F05"/>
    <w:rsid w:val="009B3E1A"/>
    <w:rsid w:val="009D7CF4"/>
    <w:rsid w:val="00A54659"/>
    <w:rsid w:val="00A656E6"/>
    <w:rsid w:val="00A6638D"/>
    <w:rsid w:val="00A70156"/>
    <w:rsid w:val="00A737E9"/>
    <w:rsid w:val="00A75B17"/>
    <w:rsid w:val="00A93343"/>
    <w:rsid w:val="00AA2160"/>
    <w:rsid w:val="00B05E04"/>
    <w:rsid w:val="00B07E92"/>
    <w:rsid w:val="00B07EC8"/>
    <w:rsid w:val="00B6288A"/>
    <w:rsid w:val="00B71E55"/>
    <w:rsid w:val="00B73128"/>
    <w:rsid w:val="00B95B83"/>
    <w:rsid w:val="00B966A9"/>
    <w:rsid w:val="00BA1DE4"/>
    <w:rsid w:val="00BA55C9"/>
    <w:rsid w:val="00BB617F"/>
    <w:rsid w:val="00BC3D3B"/>
    <w:rsid w:val="00BD38EF"/>
    <w:rsid w:val="00BE2CCF"/>
    <w:rsid w:val="00BF7E22"/>
    <w:rsid w:val="00C01538"/>
    <w:rsid w:val="00C74C31"/>
    <w:rsid w:val="00C87635"/>
    <w:rsid w:val="00CB083A"/>
    <w:rsid w:val="00CF7A35"/>
    <w:rsid w:val="00D03AA9"/>
    <w:rsid w:val="00D41B57"/>
    <w:rsid w:val="00D55209"/>
    <w:rsid w:val="00D603CC"/>
    <w:rsid w:val="00D610C4"/>
    <w:rsid w:val="00D7232C"/>
    <w:rsid w:val="00D91C07"/>
    <w:rsid w:val="00D92300"/>
    <w:rsid w:val="00DA333F"/>
    <w:rsid w:val="00DC1BDA"/>
    <w:rsid w:val="00DE08CD"/>
    <w:rsid w:val="00E13775"/>
    <w:rsid w:val="00EB6801"/>
    <w:rsid w:val="00EC612A"/>
    <w:rsid w:val="00EF1802"/>
    <w:rsid w:val="00F26CC5"/>
    <w:rsid w:val="00F26D0D"/>
    <w:rsid w:val="00F35339"/>
    <w:rsid w:val="00F477DD"/>
    <w:rsid w:val="00F51934"/>
    <w:rsid w:val="00F54852"/>
    <w:rsid w:val="00F80332"/>
    <w:rsid w:val="00F82C10"/>
    <w:rsid w:val="00F90E42"/>
    <w:rsid w:val="00F97425"/>
    <w:rsid w:val="00F97921"/>
    <w:rsid w:val="00FD19B2"/>
    <w:rsid w:val="00FD6E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999C2A"/>
  <w15:chartTrackingRefBased/>
  <w15:docId w15:val="{0B5EF271-1B98-49F6-A9D5-885C703FD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zh-CN" w:bidi="ar-SA"/>
      </w:rPr>
    </w:rPrDefault>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qFormat="1"/>
    <w:lsdException w:name="heading 5" w:locked="0" w:semiHidden="1" w:uiPriority="0" w:unhideWhenUsed="1" w:qFormat="1"/>
    <w:lsdException w:name="heading 6" w:locked="0" w:semiHidden="1" w:uiPriority="0" w:unhideWhenUsed="1" w:qFormat="1"/>
    <w:lsdException w:name="heading 7" w:locked="0" w:semiHidden="1" w:uiPriority="0" w:unhideWhenUsed="1" w:qFormat="1"/>
    <w:lsdException w:name="heading 8" w:locked="0" w:semiHidden="1" w:uiPriority="0" w:unhideWhenUsed="1" w:qFormat="1"/>
    <w:lsdException w:name="heading 9" w:locked="0"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lsdException w:name="header" w:locked="0" w:semiHidden="1" w:unhideWhenUsed="1" w:qFormat="1"/>
    <w:lsdException w:name="footer" w:locked="0"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0"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2">
    <w:name w:val="Normal"/>
    <w:qFormat/>
    <w:pPr>
      <w:widowControl w:val="0"/>
      <w:jc w:val="both"/>
    </w:pPr>
  </w:style>
  <w:style w:type="paragraph" w:styleId="1">
    <w:name w:val="heading 1"/>
    <w:aliases w:val="标题 1 SL CON,Alt+A,报告名,标题1,章标题,一级标题,一级标题(章),章节,H1,一、,Head 1wsa,h1,标题 1(SLconsult),篇,标1,第一章,章标题 1,1标题 1,l1,书名,标题 1L,chap,1.,一级标题，黑粗，三号，序号,第A章,第*部分,my标题1,ITTHEADER1,1.1标题 1,Section Head,Header1,1st level,Heading 0,Fab-1,PIM 1,标题 1(章),-*+,b1,河石1,H11"/>
    <w:next w:val="SSEC0"/>
    <w:link w:val="10"/>
    <w:qFormat/>
    <w:pPr>
      <w:widowControl w:val="0"/>
      <w:numPr>
        <w:numId w:val="1"/>
      </w:numPr>
      <w:adjustRightInd w:val="0"/>
      <w:snapToGrid w:val="0"/>
      <w:spacing w:before="100" w:beforeAutospacing="1" w:line="360" w:lineRule="auto"/>
      <w:outlineLvl w:val="0"/>
    </w:pPr>
    <w:rPr>
      <w:rFonts w:ascii="黑体" w:eastAsia="黑体" w:hAnsi="Times New Roman"/>
      <w:kern w:val="44"/>
      <w:sz w:val="30"/>
      <w:szCs w:val="44"/>
    </w:rPr>
  </w:style>
  <w:style w:type="paragraph" w:styleId="2">
    <w:name w:val="heading 2"/>
    <w:next w:val="SSEC0"/>
    <w:link w:val="20"/>
    <w:unhideWhenUsed/>
    <w:qFormat/>
    <w:pPr>
      <w:keepNext/>
      <w:widowControl w:val="0"/>
      <w:numPr>
        <w:ilvl w:val="1"/>
        <w:numId w:val="1"/>
      </w:numPr>
      <w:adjustRightInd w:val="0"/>
      <w:snapToGrid w:val="0"/>
      <w:spacing w:before="100" w:beforeAutospacing="1" w:line="360" w:lineRule="auto"/>
      <w:outlineLvl w:val="1"/>
    </w:pPr>
    <w:rPr>
      <w:rFonts w:ascii="黑体" w:eastAsia="黑体" w:hAnsiTheme="majorHAnsi" w:cstheme="majorBidi"/>
      <w:bCs/>
      <w:sz w:val="28"/>
      <w:szCs w:val="32"/>
    </w:rPr>
  </w:style>
  <w:style w:type="paragraph" w:styleId="3">
    <w:name w:val="heading 3"/>
    <w:next w:val="SSEC0"/>
    <w:link w:val="30"/>
    <w:unhideWhenUsed/>
    <w:qFormat/>
    <w:pPr>
      <w:keepNext/>
      <w:widowControl w:val="0"/>
      <w:numPr>
        <w:ilvl w:val="2"/>
        <w:numId w:val="1"/>
      </w:numPr>
      <w:adjustRightInd w:val="0"/>
      <w:snapToGrid w:val="0"/>
      <w:spacing w:before="100" w:beforeAutospacing="1" w:line="360" w:lineRule="auto"/>
      <w:ind w:left="0"/>
      <w:outlineLvl w:val="2"/>
    </w:pPr>
    <w:rPr>
      <w:rFonts w:ascii="黑体" w:eastAsia="黑体"/>
      <w:bCs/>
      <w:sz w:val="24"/>
      <w:szCs w:val="32"/>
    </w:rPr>
  </w:style>
  <w:style w:type="paragraph" w:styleId="4">
    <w:name w:val="heading 4"/>
    <w:aliases w:val="标题 4 SL CON,Alt+D,四级标题,1.1.1.1,标题 4.1.1.1.1,款,四级标题，黑粗，小四，序号,H4,h4 sub sub heading,标题 4(SLconsult),条 2,点标题,段,段标题,Alt+D Char,第三层条,PIM 4,h4,Fab-4,T5,Ref Heading 1,rh1,Heading sql,sect 1.2.3.4,四,bullet,bl,bb,Heading Four,款标题1.1.1.1,sect 1.2.3.41,rh11,第"/>
    <w:next w:val="SSEC0"/>
    <w:link w:val="40"/>
    <w:unhideWhenUsed/>
    <w:qFormat/>
    <w:pPr>
      <w:keepNext/>
      <w:widowControl w:val="0"/>
      <w:numPr>
        <w:ilvl w:val="3"/>
        <w:numId w:val="1"/>
      </w:numPr>
      <w:adjustRightInd w:val="0"/>
      <w:snapToGrid w:val="0"/>
      <w:spacing w:before="100" w:beforeAutospacing="1" w:line="360" w:lineRule="auto"/>
      <w:outlineLvl w:val="3"/>
    </w:pPr>
    <w:rPr>
      <w:rFonts w:ascii="宋体" w:eastAsia="宋体" w:hAnsiTheme="majorHAnsi" w:cstheme="majorBidi"/>
      <w:b/>
      <w:bCs/>
      <w:sz w:val="24"/>
      <w:szCs w:val="28"/>
    </w:rPr>
  </w:style>
  <w:style w:type="paragraph" w:styleId="5">
    <w:name w:val="heading 5"/>
    <w:aliases w:val="标题 5 SL CON,H5,五,1),项,无序号，小四黑常规，空两字,标题 5(SLconsult),条 3,一级项,1.1.1.1.1,表题,标题 5 Char Char,第四层条,dash,ds,dd,h5,标题1.1.1.1.1,前言,55,三级子标题,表头文字1,表头文字2,表头文字11,表头文字3,表头文字12,表头文字4,表头文字13,表头文字21,表头文字111,表头文字5,表头文字14,表头文字22,表头文字112,表头文字6,表头文字15,表头文字23,表头文字113"/>
    <w:next w:val="SSEC0"/>
    <w:link w:val="50"/>
    <w:unhideWhenUsed/>
    <w:qFormat/>
    <w:pPr>
      <w:keepNext/>
      <w:keepLines/>
      <w:numPr>
        <w:ilvl w:val="4"/>
        <w:numId w:val="1"/>
      </w:numPr>
      <w:spacing w:before="100" w:beforeAutospacing="1" w:line="360" w:lineRule="auto"/>
      <w:outlineLvl w:val="4"/>
    </w:pPr>
    <w:rPr>
      <w:rFonts w:ascii="宋体" w:eastAsia="宋体"/>
      <w:bCs/>
      <w:sz w:val="24"/>
      <w:szCs w:val="28"/>
    </w:rPr>
  </w:style>
  <w:style w:type="paragraph" w:styleId="6">
    <w:name w:val="heading 6"/>
    <w:aliases w:val="标题 6 SL CON,H6,编号正文,无节,标题8,标题6，6级标题，小四中宋粗，无序号,标题 6(SLconsult),条 4,内容标题1(SLconsult),内容标题 1(SLconsult),图标题,标题1.1.1.1.1.1,第五层条,标题 6表内文字(小四),L6,二级项,二级项1,无节1,标题6，6级标题，小四中宋粗，无序号1,标题81,标题1.1.1.1.1.11,二级项2,无节2,标题6，6级标题，小四中宋粗，无序号2,标题82,标题1.1.1.1.1.12,二级项3"/>
    <w:next w:val="SSEC0"/>
    <w:link w:val="60"/>
    <w:unhideWhenUsed/>
    <w:qFormat/>
    <w:pPr>
      <w:keepNext/>
      <w:keepLines/>
      <w:numPr>
        <w:ilvl w:val="5"/>
        <w:numId w:val="1"/>
      </w:numPr>
      <w:spacing w:line="360" w:lineRule="auto"/>
      <w:outlineLvl w:val="5"/>
    </w:pPr>
    <w:rPr>
      <w:rFonts w:ascii="宋体" w:eastAsia="宋体" w:hAnsiTheme="majorHAnsi" w:cstheme="majorBidi"/>
      <w:bCs/>
      <w:sz w:val="24"/>
      <w:szCs w:val="24"/>
    </w:rPr>
  </w:style>
  <w:style w:type="paragraph" w:styleId="7">
    <w:name w:val="heading 7"/>
    <w:aliases w:val="标题 7 SL CON,标题 7(SLconsult),内容标题2(SLconsult),项标题(1),H7,L7,无级项,标题 7 表,无节条,标题 7表内5号,标题 7表内5号1,标题 7表内5号2,标题 7表内5号11,标题 7表内5号3,标题 7表内5号12,标题 7表内5号4,标题 7表内5号13,标题 7表内5号5,标题 7表内5号14,标题 7表内5号6,标题 7表内5号15,标题 7表内5号7,标题 7表内5号16,标题 7表内5号8,标题 7表内5号17,标题 7表内5号9"/>
    <w:next w:val="SSEC0"/>
    <w:link w:val="70"/>
    <w:unhideWhenUsed/>
    <w:qFormat/>
    <w:pPr>
      <w:keepNext/>
      <w:keepLines/>
      <w:numPr>
        <w:ilvl w:val="6"/>
        <w:numId w:val="1"/>
      </w:numPr>
      <w:spacing w:line="360" w:lineRule="auto"/>
      <w:ind w:firstLine="403"/>
      <w:outlineLvl w:val="6"/>
    </w:pPr>
    <w:rPr>
      <w:rFonts w:ascii="宋体" w:eastAsia="宋体"/>
      <w:bCs/>
      <w:sz w:val="24"/>
      <w:szCs w:val="24"/>
    </w:rPr>
  </w:style>
  <w:style w:type="paragraph" w:styleId="8">
    <w:name w:val="heading 8"/>
    <w:aliases w:val="标题 8 SL CON,标题 8(SLconsult),内容标题3(SLconsult),目标题 1),H8,注,无节款,注1,无节款1,目标题 1)1,注2,无节款2,目标题 1)2,注3,无节款3,目标题 1)3,注4,无节款4,目标题 1)4,注5,无节款5,目标题 1)5,注6,无节款6,目标题 1)6,注7,无节款7,目标题 1)7,注8,无节款8,目标题 1)8,注11,无节款11,目标题 1)11,注21,无节款21,目标题 1)21,注31,无节款31,目标题 1)31"/>
    <w:next w:val="SSEC0"/>
    <w:link w:val="80"/>
    <w:unhideWhenUsed/>
    <w:qFormat/>
    <w:pPr>
      <w:keepNext/>
      <w:keepLines/>
      <w:numPr>
        <w:ilvl w:val="7"/>
        <w:numId w:val="1"/>
      </w:numPr>
      <w:spacing w:line="360" w:lineRule="auto"/>
      <w:ind w:firstLine="403"/>
      <w:outlineLvl w:val="7"/>
    </w:pPr>
    <w:rPr>
      <w:rFonts w:ascii="宋体" w:eastAsia="宋体" w:hAnsiTheme="majorHAnsi" w:cstheme="majorBidi"/>
      <w:sz w:val="24"/>
      <w:szCs w:val="24"/>
    </w:rPr>
  </w:style>
  <w:style w:type="paragraph" w:styleId="9">
    <w:name w:val="heading 9"/>
    <w:next w:val="SSEC0"/>
    <w:link w:val="90"/>
    <w:unhideWhenUsed/>
    <w:qFormat/>
    <w:pPr>
      <w:keepNext/>
      <w:keepLines/>
      <w:numPr>
        <w:ilvl w:val="8"/>
        <w:numId w:val="1"/>
      </w:numPr>
      <w:spacing w:line="360" w:lineRule="auto"/>
      <w:ind w:firstLine="403"/>
      <w:outlineLvl w:val="8"/>
    </w:pPr>
    <w:rPr>
      <w:rFonts w:ascii="宋体" w:eastAsia="宋体" w:hAnsiTheme="majorHAnsi" w:cstheme="majorBidi"/>
      <w:sz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标题 1 字符"/>
    <w:aliases w:val="标题 1 SL CON 字符,Alt+A 字符,报告名 字符,标题1 字符,章标题 字符,一级标题 字符,一级标题(章) 字符,章节 字符,H1 字符,一、 字符,Head 1wsa 字符,h1 字符,标题 1(SLconsult) 字符,篇 字符,标1 字符,第一章 字符,章标题 1 字符,1标题 1 字符,l1 字符,书名 字符,标题 1L 字符,chap 字符,1. 字符,一级标题，黑粗，三号，序号 字符,第A章 字符,第*部分 字符,my标题1 字符,ITTHEADER1 字符"/>
    <w:basedOn w:val="a3"/>
    <w:link w:val="1"/>
    <w:rPr>
      <w:rFonts w:ascii="黑体" w:eastAsia="黑体" w:hAnsi="Times New Roman"/>
      <w:kern w:val="44"/>
      <w:sz w:val="30"/>
      <w:szCs w:val="44"/>
    </w:rPr>
  </w:style>
  <w:style w:type="character" w:customStyle="1" w:styleId="20">
    <w:name w:val="标题 2 字符"/>
    <w:basedOn w:val="a3"/>
    <w:link w:val="2"/>
    <w:rPr>
      <w:rFonts w:ascii="黑体" w:eastAsia="黑体" w:hAnsiTheme="majorHAnsi" w:cstheme="majorBidi"/>
      <w:bCs/>
      <w:sz w:val="28"/>
      <w:szCs w:val="32"/>
    </w:rPr>
  </w:style>
  <w:style w:type="character" w:customStyle="1" w:styleId="30">
    <w:name w:val="标题 3 字符"/>
    <w:basedOn w:val="a3"/>
    <w:link w:val="3"/>
    <w:rPr>
      <w:rFonts w:ascii="黑体" w:eastAsia="黑体"/>
      <w:bCs/>
      <w:sz w:val="24"/>
      <w:szCs w:val="32"/>
    </w:rPr>
  </w:style>
  <w:style w:type="character" w:customStyle="1" w:styleId="40">
    <w:name w:val="标题 4 字符"/>
    <w:aliases w:val="标题 4 SL CON 字符,Alt+D 字符,四级标题 字符,1.1.1.1 字符,标题 4.1.1.1.1 字符,款 字符,四级标题，黑粗，小四，序号 字符,H4 字符,h4 sub sub heading 字符,标题 4(SLconsult) 字符,条 2 字符,点标题 字符,段 字符,段标题 字符,Alt+D Char 字符,第三层条 字符,PIM 4 字符,h4 字符,Fab-4 字符,T5 字符,Ref Heading 1 字符,rh1 字符,Heading sql 字符"/>
    <w:basedOn w:val="a3"/>
    <w:link w:val="4"/>
    <w:rPr>
      <w:rFonts w:ascii="宋体" w:eastAsia="宋体" w:hAnsiTheme="majorHAnsi" w:cstheme="majorBidi"/>
      <w:b/>
      <w:bCs/>
      <w:sz w:val="24"/>
      <w:szCs w:val="28"/>
    </w:rPr>
  </w:style>
  <w:style w:type="character" w:customStyle="1" w:styleId="50">
    <w:name w:val="标题 5 字符"/>
    <w:aliases w:val="标题 5 SL CON 字符,H5 字符,五 字符,1) 字符,项 字符,无序号，小四黑常规，空两字 字符,标题 5(SLconsult) 字符,条 3 字符,一级项 字符,1.1.1.1.1 字符,表题 字符,标题 5 Char Char 字符,第四层条 字符,dash 字符,ds 字符,dd 字符,h5 字符,标题1.1.1.1.1 字符,前言 字符,55 字符,三级子标题 字符,表头文字1 字符,表头文字2 字符,表头文字11 字符,表头文字3 字符,表头文字12 字符"/>
    <w:basedOn w:val="a3"/>
    <w:link w:val="5"/>
    <w:rPr>
      <w:rFonts w:ascii="宋体" w:eastAsia="宋体"/>
      <w:bCs/>
      <w:sz w:val="24"/>
      <w:szCs w:val="28"/>
    </w:rPr>
  </w:style>
  <w:style w:type="character" w:customStyle="1" w:styleId="60">
    <w:name w:val="标题 6 字符"/>
    <w:aliases w:val="标题 6 SL CON 字符,H6 字符,编号正文 字符,无节 字符,标题8 字符,标题6，6级标题，小四中宋粗，无序号 字符,标题 6(SLconsult) 字符,条 4 字符,内容标题1(SLconsult) 字符,内容标题 1(SLconsult) 字符,图标题 字符,标题1.1.1.1.1.1 字符,第五层条 字符,标题 6表内文字(小四) 字符,L6 字符,二级项 字符,二级项1 字符,无节1 字符,标题6，6级标题，小四中宋粗，无序号1 字符,标题81 字符,二级项2 字符"/>
    <w:basedOn w:val="a3"/>
    <w:link w:val="6"/>
    <w:rPr>
      <w:rFonts w:ascii="宋体" w:eastAsia="宋体" w:hAnsiTheme="majorHAnsi" w:cstheme="majorBidi"/>
      <w:bCs/>
      <w:sz w:val="24"/>
      <w:szCs w:val="24"/>
    </w:rPr>
  </w:style>
  <w:style w:type="character" w:customStyle="1" w:styleId="70">
    <w:name w:val="标题 7 字符"/>
    <w:aliases w:val="标题 7 SL CON 字符,标题 7(SLconsult) 字符,内容标题2(SLconsult) 字符,项标题(1) 字符,H7 字符,L7 字符,无级项 字符,标题 7 表 字符,无节条 字符,标题 7表内5号 字符,标题 7表内5号1 字符,标题 7表内5号2 字符,标题 7表内5号11 字符,标题 7表内5号3 字符,标题 7表内5号12 字符,标题 7表内5号4 字符,标题 7表内5号13 字符,标题 7表内5号5 字符,标题 7表内5号14 字符,标题 7表内5号6 字符"/>
    <w:basedOn w:val="a3"/>
    <w:link w:val="7"/>
    <w:rPr>
      <w:rFonts w:ascii="宋体" w:eastAsia="宋体"/>
      <w:bCs/>
      <w:sz w:val="24"/>
      <w:szCs w:val="24"/>
    </w:rPr>
  </w:style>
  <w:style w:type="character" w:customStyle="1" w:styleId="80">
    <w:name w:val="标题 8 字符"/>
    <w:aliases w:val="标题 8 SL CON 字符,标题 8(SLconsult) 字符,内容标题3(SLconsult) 字符,目标题 1) 字符,H8 字符,注 字符,无节款 字符,注1 字符,无节款1 字符,目标题 1)1 字符,注2 字符,无节款2 字符,目标题 1)2 字符,注3 字符,无节款3 字符,目标题 1)3 字符,注4 字符,无节款4 字符,目标题 1)4 字符,注5 字符,无节款5 字符,目标题 1)5 字符,注6 字符,无节款6 字符,目标题 1)6 字符,注7 字符,无节款7 字符"/>
    <w:basedOn w:val="a3"/>
    <w:link w:val="8"/>
    <w:rPr>
      <w:rFonts w:ascii="宋体" w:eastAsia="宋体" w:hAnsiTheme="majorHAnsi" w:cstheme="majorBidi"/>
      <w:sz w:val="24"/>
      <w:szCs w:val="24"/>
    </w:rPr>
  </w:style>
  <w:style w:type="character" w:customStyle="1" w:styleId="90">
    <w:name w:val="标题 9 字符"/>
    <w:basedOn w:val="a3"/>
    <w:link w:val="9"/>
    <w:rPr>
      <w:rFonts w:ascii="宋体" w:eastAsia="宋体" w:hAnsiTheme="majorHAnsi" w:cstheme="majorBidi"/>
      <w:sz w:val="24"/>
    </w:rPr>
  </w:style>
  <w:style w:type="paragraph" w:customStyle="1" w:styleId="SSEC0">
    <w:name w:val="SSEC 正文"/>
    <w:link w:val="SSEC8"/>
    <w:qFormat/>
    <w:pPr>
      <w:widowControl w:val="0"/>
      <w:adjustRightInd w:val="0"/>
      <w:snapToGrid w:val="0"/>
      <w:spacing w:line="331" w:lineRule="auto"/>
      <w:ind w:firstLineChars="200" w:firstLine="200"/>
      <w:jc w:val="both"/>
    </w:pPr>
    <w:rPr>
      <w:rFonts w:ascii="宋体" w:eastAsia="宋体" w:hAnsi="宋体"/>
      <w:sz w:val="24"/>
      <w:szCs w:val="24"/>
    </w:rPr>
  </w:style>
  <w:style w:type="character" w:customStyle="1" w:styleId="SSEC8">
    <w:name w:val="SSEC 正文 字符"/>
    <w:basedOn w:val="a3"/>
    <w:link w:val="SSEC0"/>
    <w:qFormat/>
    <w:rPr>
      <w:rFonts w:ascii="宋体" w:eastAsia="宋体" w:hAnsi="宋体"/>
      <w:sz w:val="24"/>
      <w:szCs w:val="24"/>
    </w:rPr>
  </w:style>
  <w:style w:type="paragraph" w:styleId="a6">
    <w:name w:val="header"/>
    <w:link w:val="a7"/>
    <w:uiPriority w:val="99"/>
    <w:unhideWhenUsed/>
    <w:qFormat/>
    <w:pPr>
      <w:pBdr>
        <w:bottom w:val="single" w:sz="4" w:space="1" w:color="auto"/>
      </w:pBdr>
      <w:tabs>
        <w:tab w:val="center" w:pos="4153"/>
        <w:tab w:val="right" w:pos="8306"/>
      </w:tabs>
      <w:snapToGrid w:val="0"/>
      <w:jc w:val="center"/>
    </w:pPr>
    <w:rPr>
      <w:rFonts w:ascii="宋体" w:eastAsia="宋体"/>
      <w:sz w:val="18"/>
      <w:szCs w:val="18"/>
    </w:rPr>
  </w:style>
  <w:style w:type="paragraph" w:styleId="21">
    <w:name w:val="toc 2"/>
    <w:next w:val="a2"/>
    <w:link w:val="22"/>
    <w:autoRedefine/>
    <w:uiPriority w:val="39"/>
    <w:unhideWhenUsed/>
    <w:qFormat/>
    <w:pPr>
      <w:adjustRightInd w:val="0"/>
      <w:snapToGrid w:val="0"/>
      <w:spacing w:line="360" w:lineRule="auto"/>
      <w:ind w:leftChars="200" w:left="420"/>
      <w:jc w:val="both"/>
    </w:pPr>
    <w:rPr>
      <w:rFonts w:ascii="黑体" w:eastAsia="宋体" w:cstheme="minorHAnsi"/>
      <w:iCs/>
      <w:noProof/>
      <w:sz w:val="24"/>
      <w:szCs w:val="20"/>
    </w:rPr>
  </w:style>
  <w:style w:type="paragraph" w:styleId="11">
    <w:name w:val="toc 1"/>
    <w:next w:val="a2"/>
    <w:link w:val="12"/>
    <w:autoRedefine/>
    <w:uiPriority w:val="39"/>
    <w:unhideWhenUsed/>
    <w:qFormat/>
    <w:pPr>
      <w:adjustRightInd w:val="0"/>
      <w:snapToGrid w:val="0"/>
      <w:spacing w:line="360" w:lineRule="auto"/>
      <w:jc w:val="both"/>
    </w:pPr>
    <w:rPr>
      <w:rFonts w:ascii="黑体" w:eastAsia="宋体" w:cstheme="minorHAnsi"/>
      <w:b/>
      <w:bCs/>
      <w:sz w:val="28"/>
      <w:szCs w:val="20"/>
    </w:rPr>
  </w:style>
  <w:style w:type="paragraph" w:styleId="31">
    <w:name w:val="toc 3"/>
    <w:basedOn w:val="a2"/>
    <w:next w:val="a2"/>
    <w:autoRedefine/>
    <w:uiPriority w:val="39"/>
    <w:unhideWhenUsed/>
    <w:qFormat/>
    <w:pPr>
      <w:ind w:left="420"/>
      <w:jc w:val="left"/>
    </w:pPr>
    <w:rPr>
      <w:rFonts w:cstheme="minorHAnsi"/>
      <w:sz w:val="20"/>
      <w:szCs w:val="20"/>
    </w:rPr>
  </w:style>
  <w:style w:type="character" w:customStyle="1" w:styleId="a7">
    <w:name w:val="页眉 字符"/>
    <w:basedOn w:val="a3"/>
    <w:link w:val="a6"/>
    <w:uiPriority w:val="99"/>
    <w:rPr>
      <w:rFonts w:ascii="宋体" w:eastAsia="宋体"/>
      <w:sz w:val="18"/>
      <w:szCs w:val="18"/>
    </w:rPr>
  </w:style>
  <w:style w:type="paragraph" w:styleId="a8">
    <w:name w:val="footer"/>
    <w:link w:val="a9"/>
    <w:uiPriority w:val="99"/>
    <w:unhideWhenUsed/>
    <w:qFormat/>
    <w:pPr>
      <w:tabs>
        <w:tab w:val="center" w:pos="4153"/>
        <w:tab w:val="right" w:pos="8306"/>
      </w:tabs>
      <w:snapToGrid w:val="0"/>
      <w:textAlignment w:val="center"/>
    </w:pPr>
    <w:rPr>
      <w:rFonts w:ascii="宋体" w:eastAsia="宋体"/>
      <w:sz w:val="18"/>
      <w:szCs w:val="18"/>
    </w:rPr>
  </w:style>
  <w:style w:type="character" w:customStyle="1" w:styleId="a9">
    <w:name w:val="页脚 字符"/>
    <w:basedOn w:val="a3"/>
    <w:link w:val="a8"/>
    <w:uiPriority w:val="99"/>
    <w:rPr>
      <w:rFonts w:ascii="宋体" w:eastAsia="宋体"/>
      <w:sz w:val="18"/>
      <w:szCs w:val="18"/>
    </w:rPr>
  </w:style>
  <w:style w:type="paragraph" w:customStyle="1" w:styleId="SSEC">
    <w:name w:val="SSEC 表内序号"/>
    <w:link w:val="SSEC9"/>
    <w:qFormat/>
    <w:pPr>
      <w:widowControl w:val="0"/>
      <w:numPr>
        <w:numId w:val="2"/>
      </w:numPr>
      <w:adjustRightInd w:val="0"/>
      <w:snapToGrid w:val="0"/>
      <w:jc w:val="center"/>
      <w:textAlignment w:val="center"/>
    </w:pPr>
    <w:rPr>
      <w:rFonts w:ascii="宋体" w:eastAsia="宋体" w:hAnsi="Times New Roman"/>
    </w:rPr>
  </w:style>
  <w:style w:type="character" w:customStyle="1" w:styleId="SSEC9">
    <w:name w:val="SSEC 表内序号 字符"/>
    <w:basedOn w:val="a3"/>
    <w:link w:val="SSEC"/>
    <w:rPr>
      <w:rFonts w:ascii="宋体" w:eastAsia="宋体" w:hAnsi="Times New Roman"/>
    </w:rPr>
  </w:style>
  <w:style w:type="paragraph" w:customStyle="1" w:styleId="SSECa">
    <w:name w:val="SSEC 目录名"/>
    <w:link w:val="SSECb"/>
    <w:qFormat/>
    <w:pPr>
      <w:widowControl w:val="0"/>
      <w:adjustRightInd w:val="0"/>
      <w:snapToGrid w:val="0"/>
      <w:spacing w:before="100" w:beforeAutospacing="1" w:line="360" w:lineRule="auto"/>
      <w:jc w:val="center"/>
    </w:pPr>
    <w:rPr>
      <w:rFonts w:ascii="黑体" w:eastAsia="黑体" w:hAnsi="黑体"/>
      <w:sz w:val="32"/>
      <w:szCs w:val="30"/>
    </w:rPr>
  </w:style>
  <w:style w:type="character" w:customStyle="1" w:styleId="SSECb">
    <w:name w:val="SSEC 目录名 字符"/>
    <w:basedOn w:val="a3"/>
    <w:link w:val="SSECa"/>
    <w:rPr>
      <w:rFonts w:ascii="黑体" w:eastAsia="黑体" w:hAnsi="黑体"/>
      <w:sz w:val="32"/>
      <w:szCs w:val="30"/>
    </w:rPr>
  </w:style>
  <w:style w:type="paragraph" w:styleId="aa">
    <w:name w:val="caption"/>
    <w:aliases w:val="SSEC图表题201612"/>
    <w:next w:val="a2"/>
    <w:qFormat/>
    <w:pPr>
      <w:widowControl w:val="0"/>
      <w:adjustRightInd w:val="0"/>
      <w:snapToGrid w:val="0"/>
      <w:spacing w:beforeLines="50" w:line="360" w:lineRule="auto"/>
      <w:jc w:val="center"/>
    </w:pPr>
    <w:rPr>
      <w:rFonts w:ascii="宋体" w:eastAsia="宋体" w:hAnsiTheme="majorHAnsi" w:cstheme="majorBidi"/>
      <w:szCs w:val="20"/>
    </w:rPr>
  </w:style>
  <w:style w:type="paragraph" w:customStyle="1" w:styleId="SSECc">
    <w:name w:val="SSEC 表字居左"/>
    <w:link w:val="SSECd"/>
    <w:qFormat/>
    <w:pPr>
      <w:keepNext/>
      <w:widowControl w:val="0"/>
      <w:adjustRightInd w:val="0"/>
      <w:snapToGrid w:val="0"/>
    </w:pPr>
    <w:rPr>
      <w:rFonts w:ascii="宋体" w:eastAsia="宋体"/>
    </w:rPr>
  </w:style>
  <w:style w:type="paragraph" w:customStyle="1" w:styleId="SSECe">
    <w:name w:val="SSEC 表字居中"/>
    <w:link w:val="SSECf"/>
    <w:qFormat/>
    <w:pPr>
      <w:widowControl w:val="0"/>
      <w:adjustRightInd w:val="0"/>
      <w:snapToGrid w:val="0"/>
      <w:jc w:val="center"/>
      <w:textAlignment w:val="center"/>
    </w:pPr>
    <w:rPr>
      <w:rFonts w:ascii="宋体" w:eastAsia="宋体" w:hAnsi="Times New Roman"/>
    </w:rPr>
  </w:style>
  <w:style w:type="table" w:customStyle="1" w:styleId="SSECf0">
    <w:name w:val="SSEC表格样式"/>
    <w:basedOn w:val="a4"/>
    <w:uiPriority w:val="99"/>
    <w:pPr>
      <w:adjustRightInd w:val="0"/>
      <w:snapToGrid w:val="0"/>
    </w:pPr>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customStyle="1" w:styleId="SSECf">
    <w:name w:val="SSEC 表字居中 字符"/>
    <w:basedOn w:val="a3"/>
    <w:link w:val="SSECe"/>
    <w:qFormat/>
    <w:rPr>
      <w:rFonts w:ascii="宋体" w:eastAsia="宋体" w:hAnsi="Times New Roman"/>
    </w:rPr>
  </w:style>
  <w:style w:type="character" w:customStyle="1" w:styleId="SSECd">
    <w:name w:val="SSEC 表字居左 字符"/>
    <w:basedOn w:val="a3"/>
    <w:link w:val="SSECc"/>
    <w:rPr>
      <w:rFonts w:ascii="宋体" w:eastAsia="宋体"/>
    </w:rPr>
  </w:style>
  <w:style w:type="character" w:customStyle="1" w:styleId="12">
    <w:name w:val="目录 1 字符"/>
    <w:basedOn w:val="a3"/>
    <w:link w:val="11"/>
    <w:uiPriority w:val="39"/>
    <w:rPr>
      <w:rFonts w:ascii="黑体" w:eastAsia="宋体" w:cstheme="minorHAnsi"/>
      <w:b/>
      <w:bCs/>
      <w:sz w:val="28"/>
      <w:szCs w:val="20"/>
    </w:rPr>
  </w:style>
  <w:style w:type="character" w:customStyle="1" w:styleId="22">
    <w:name w:val="目录 2 字符"/>
    <w:basedOn w:val="a3"/>
    <w:link w:val="21"/>
    <w:uiPriority w:val="39"/>
    <w:rPr>
      <w:rFonts w:ascii="黑体" w:eastAsia="宋体" w:cstheme="minorHAnsi"/>
      <w:iCs/>
      <w:noProof/>
      <w:sz w:val="24"/>
      <w:szCs w:val="20"/>
    </w:rPr>
  </w:style>
  <w:style w:type="paragraph" w:customStyle="1" w:styleId="a">
    <w:name w:val="附件"/>
    <w:basedOn w:val="2"/>
    <w:link w:val="Char"/>
    <w:qFormat/>
    <w:pPr>
      <w:numPr>
        <w:ilvl w:val="0"/>
        <w:numId w:val="3"/>
      </w:numPr>
      <w:spacing w:before="0" w:beforeAutospacing="0"/>
    </w:pPr>
  </w:style>
  <w:style w:type="character" w:styleId="ab">
    <w:name w:val="page number"/>
  </w:style>
  <w:style w:type="paragraph" w:styleId="ac">
    <w:name w:val="Revision"/>
    <w:hidden/>
    <w:uiPriority w:val="99"/>
    <w:rPr>
      <w:rFonts w:ascii="Times New Roman" w:eastAsia="宋体" w:hAnsi="Times New Roman" w:cs="Times New Roman"/>
      <w:szCs w:val="24"/>
    </w:rPr>
  </w:style>
  <w:style w:type="paragraph" w:styleId="ad">
    <w:name w:val="Title"/>
    <w:basedOn w:val="a2"/>
    <w:next w:val="a2"/>
    <w:link w:val="ae"/>
    <w:uiPriority w:val="10"/>
    <w:qFormat/>
    <w:locked/>
    <w:pPr>
      <w:spacing w:before="240" w:after="60"/>
      <w:jc w:val="center"/>
      <w:outlineLvl w:val="0"/>
    </w:pPr>
    <w:rPr>
      <w:rFonts w:asciiTheme="majorHAnsi" w:eastAsia="宋体" w:hAnsiTheme="majorHAnsi" w:cstheme="majorBidi"/>
      <w:b/>
      <w:bCs/>
      <w:sz w:val="32"/>
      <w:szCs w:val="32"/>
    </w:rPr>
  </w:style>
  <w:style w:type="character" w:customStyle="1" w:styleId="ae">
    <w:name w:val="标题 字符"/>
    <w:basedOn w:val="a3"/>
    <w:link w:val="ad"/>
    <w:uiPriority w:val="10"/>
    <w:rPr>
      <w:rFonts w:asciiTheme="majorHAnsi" w:eastAsia="宋体" w:hAnsiTheme="majorHAnsi" w:cstheme="majorBidi"/>
      <w:b/>
      <w:bCs/>
      <w:sz w:val="32"/>
      <w:szCs w:val="32"/>
    </w:rPr>
  </w:style>
  <w:style w:type="paragraph" w:styleId="af">
    <w:name w:val="Plain Text"/>
    <w:basedOn w:val="a2"/>
    <w:link w:val="af0"/>
    <w:uiPriority w:val="99"/>
    <w:semiHidden/>
    <w:unhideWhenUsed/>
    <w:locked/>
    <w:rPr>
      <w:rFonts w:ascii="宋体" w:eastAsia="宋体" w:hAnsi="Courier New" w:cs="Courier New"/>
    </w:rPr>
  </w:style>
  <w:style w:type="character" w:customStyle="1" w:styleId="af0">
    <w:name w:val="纯文本 字符"/>
    <w:basedOn w:val="a3"/>
    <w:link w:val="af"/>
    <w:uiPriority w:val="99"/>
    <w:semiHidden/>
    <w:rPr>
      <w:rFonts w:ascii="宋体" w:eastAsia="宋体" w:hAnsi="Courier New" w:cs="Courier New"/>
    </w:rPr>
  </w:style>
  <w:style w:type="character" w:customStyle="1" w:styleId="Char">
    <w:name w:val="附件 Char"/>
    <w:basedOn w:val="20"/>
    <w:link w:val="a"/>
    <w:rPr>
      <w:rFonts w:ascii="黑体" w:eastAsia="黑体" w:hAnsiTheme="majorHAnsi" w:cstheme="majorBidi"/>
      <w:bCs/>
      <w:sz w:val="28"/>
      <w:szCs w:val="32"/>
    </w:rPr>
  </w:style>
  <w:style w:type="paragraph" w:customStyle="1" w:styleId="a0">
    <w:name w:val="附图"/>
    <w:link w:val="Char0"/>
    <w:qFormat/>
    <w:pPr>
      <w:keepNext/>
      <w:numPr>
        <w:numId w:val="4"/>
      </w:numPr>
      <w:outlineLvl w:val="1"/>
    </w:pPr>
    <w:rPr>
      <w:rFonts w:ascii="黑体" w:eastAsia="黑体" w:hAnsi="黑体"/>
      <w:sz w:val="28"/>
      <w:szCs w:val="28"/>
    </w:rPr>
  </w:style>
  <w:style w:type="paragraph" w:customStyle="1" w:styleId="a1">
    <w:name w:val="附表"/>
    <w:basedOn w:val="a2"/>
    <w:link w:val="Char1"/>
    <w:qFormat/>
    <w:pPr>
      <w:keepNext/>
      <w:numPr>
        <w:numId w:val="5"/>
      </w:numPr>
      <w:outlineLvl w:val="1"/>
    </w:pPr>
    <w:rPr>
      <w:rFonts w:ascii="黑体" w:eastAsia="黑体" w:hAnsi="黑体"/>
      <w:sz w:val="28"/>
      <w:szCs w:val="28"/>
    </w:rPr>
  </w:style>
  <w:style w:type="character" w:customStyle="1" w:styleId="Char0">
    <w:name w:val="附图 Char"/>
    <w:basedOn w:val="a3"/>
    <w:link w:val="a0"/>
    <w:rPr>
      <w:rFonts w:ascii="黑体" w:eastAsia="黑体" w:hAnsi="黑体"/>
      <w:sz w:val="28"/>
      <w:szCs w:val="28"/>
    </w:rPr>
  </w:style>
  <w:style w:type="character" w:customStyle="1" w:styleId="Char1">
    <w:name w:val="附表 Char"/>
    <w:basedOn w:val="a3"/>
    <w:link w:val="a1"/>
    <w:rPr>
      <w:rFonts w:ascii="黑体" w:eastAsia="黑体" w:hAnsi="黑体"/>
      <w:sz w:val="28"/>
      <w:szCs w:val="28"/>
    </w:rPr>
  </w:style>
  <w:style w:type="paragraph" w:customStyle="1" w:styleId="SSEC1">
    <w:name w:val="SSEC 1级序号"/>
    <w:link w:val="SSEC10"/>
    <w:qFormat/>
    <w:pPr>
      <w:widowControl w:val="0"/>
      <w:numPr>
        <w:numId w:val="6"/>
      </w:numPr>
      <w:adjustRightInd w:val="0"/>
      <w:snapToGrid w:val="0"/>
      <w:spacing w:line="331" w:lineRule="auto"/>
      <w:jc w:val="both"/>
    </w:pPr>
    <w:rPr>
      <w:rFonts w:ascii="宋体" w:eastAsia="宋体" w:hAnsi="宋体"/>
      <w:sz w:val="24"/>
      <w:szCs w:val="24"/>
    </w:rPr>
  </w:style>
  <w:style w:type="character" w:customStyle="1" w:styleId="SSEC10">
    <w:name w:val="SSEC 1级序号 字符"/>
    <w:basedOn w:val="SSEC8"/>
    <w:link w:val="SSEC1"/>
    <w:rPr>
      <w:rFonts w:ascii="宋体" w:eastAsia="宋体" w:hAnsi="宋体"/>
      <w:sz w:val="24"/>
      <w:szCs w:val="24"/>
    </w:rPr>
  </w:style>
  <w:style w:type="character" w:styleId="af1">
    <w:name w:val="Hyperlink"/>
    <w:basedOn w:val="a3"/>
    <w:uiPriority w:val="99"/>
    <w:unhideWhenUsed/>
    <w:rPr>
      <w:color w:val="0000FF" w:themeColor="hyperlink"/>
      <w:u w:val="single"/>
    </w:rPr>
  </w:style>
  <w:style w:type="paragraph" w:customStyle="1" w:styleId="SSEC2">
    <w:name w:val="SSEC 2级序号"/>
    <w:basedOn w:val="SSEC1"/>
    <w:link w:val="SSEC20"/>
    <w:qFormat/>
    <w:pPr>
      <w:numPr>
        <w:ilvl w:val="1"/>
      </w:numPr>
    </w:pPr>
  </w:style>
  <w:style w:type="paragraph" w:customStyle="1" w:styleId="SSEC3">
    <w:name w:val="SSEC 3级序号"/>
    <w:basedOn w:val="SSEC1"/>
    <w:link w:val="SSEC30"/>
    <w:qFormat/>
    <w:pPr>
      <w:numPr>
        <w:ilvl w:val="2"/>
      </w:numPr>
    </w:pPr>
  </w:style>
  <w:style w:type="character" w:customStyle="1" w:styleId="SSEC20">
    <w:name w:val="SSEC 2级序号 字符"/>
    <w:basedOn w:val="SSEC10"/>
    <w:link w:val="SSEC2"/>
    <w:rPr>
      <w:rFonts w:ascii="宋体" w:eastAsia="宋体" w:hAnsi="宋体"/>
      <w:sz w:val="24"/>
      <w:szCs w:val="24"/>
    </w:rPr>
  </w:style>
  <w:style w:type="paragraph" w:customStyle="1" w:styleId="SSEC4">
    <w:name w:val="SSEC 4级序号"/>
    <w:basedOn w:val="SSEC1"/>
    <w:link w:val="SSEC40"/>
    <w:qFormat/>
    <w:pPr>
      <w:numPr>
        <w:ilvl w:val="3"/>
      </w:numPr>
    </w:pPr>
  </w:style>
  <w:style w:type="character" w:customStyle="1" w:styleId="SSEC30">
    <w:name w:val="SSEC 3级序号 字符"/>
    <w:basedOn w:val="SSEC10"/>
    <w:link w:val="SSEC3"/>
    <w:rPr>
      <w:rFonts w:ascii="宋体" w:eastAsia="宋体" w:hAnsi="宋体"/>
      <w:sz w:val="24"/>
      <w:szCs w:val="24"/>
    </w:rPr>
  </w:style>
  <w:style w:type="paragraph" w:customStyle="1" w:styleId="SSEC5">
    <w:name w:val="SSEC 5级序号"/>
    <w:basedOn w:val="SSEC1"/>
    <w:link w:val="SSEC50"/>
    <w:qFormat/>
    <w:pPr>
      <w:numPr>
        <w:ilvl w:val="4"/>
      </w:numPr>
    </w:pPr>
  </w:style>
  <w:style w:type="character" w:customStyle="1" w:styleId="SSEC40">
    <w:name w:val="SSEC 4级序号 字符"/>
    <w:basedOn w:val="SSEC30"/>
    <w:link w:val="SSEC4"/>
    <w:rPr>
      <w:rFonts w:ascii="宋体" w:eastAsia="宋体" w:hAnsi="宋体"/>
      <w:sz w:val="24"/>
      <w:szCs w:val="24"/>
    </w:rPr>
  </w:style>
  <w:style w:type="paragraph" w:customStyle="1" w:styleId="SSEC6">
    <w:name w:val="SSEC 6级序号"/>
    <w:basedOn w:val="SSEC1"/>
    <w:link w:val="SSEC60"/>
    <w:qFormat/>
    <w:pPr>
      <w:numPr>
        <w:ilvl w:val="5"/>
      </w:numPr>
    </w:pPr>
  </w:style>
  <w:style w:type="character" w:customStyle="1" w:styleId="SSEC50">
    <w:name w:val="SSEC 5级序号 字符"/>
    <w:basedOn w:val="SSEC10"/>
    <w:link w:val="SSEC5"/>
    <w:rPr>
      <w:rFonts w:ascii="宋体" w:eastAsia="宋体" w:hAnsi="宋体"/>
      <w:sz w:val="24"/>
      <w:szCs w:val="24"/>
    </w:rPr>
  </w:style>
  <w:style w:type="paragraph" w:customStyle="1" w:styleId="SSEC7">
    <w:name w:val="SSEC 7级序号"/>
    <w:basedOn w:val="SSEC1"/>
    <w:link w:val="SSEC70"/>
    <w:qFormat/>
    <w:pPr>
      <w:numPr>
        <w:ilvl w:val="6"/>
      </w:numPr>
    </w:pPr>
  </w:style>
  <w:style w:type="character" w:customStyle="1" w:styleId="SSEC60">
    <w:name w:val="SSEC 6级序号 字符"/>
    <w:basedOn w:val="SSEC50"/>
    <w:link w:val="SSEC6"/>
    <w:qFormat/>
    <w:rPr>
      <w:rFonts w:ascii="宋体" w:eastAsia="宋体" w:hAnsi="宋体"/>
      <w:sz w:val="24"/>
      <w:szCs w:val="24"/>
    </w:rPr>
  </w:style>
  <w:style w:type="table" w:styleId="af2">
    <w:name w:val="Table Grid"/>
    <w:basedOn w:val="a4"/>
    <w:uiPriority w:val="59"/>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SEC70">
    <w:name w:val="SSEC 7级序号 字符"/>
    <w:basedOn w:val="SSEC60"/>
    <w:link w:val="SSEC7"/>
    <w:rPr>
      <w:rFonts w:ascii="宋体" w:eastAsia="宋体" w:hAnsi="宋体"/>
      <w:sz w:val="24"/>
      <w:szCs w:val="24"/>
    </w:rPr>
  </w:style>
  <w:style w:type="paragraph" w:styleId="af3">
    <w:name w:val="Balloon Text"/>
    <w:basedOn w:val="a2"/>
    <w:link w:val="af4"/>
    <w:semiHidden/>
    <w:locked/>
    <w:rPr>
      <w:rFonts w:ascii="Times New Roman" w:eastAsia="宋体" w:hAnsi="Times New Roman" w:cs="Times New Roman"/>
      <w:sz w:val="18"/>
      <w:szCs w:val="18"/>
    </w:rPr>
  </w:style>
  <w:style w:type="character" w:customStyle="1" w:styleId="af4">
    <w:name w:val="批注框文本 字符"/>
    <w:basedOn w:val="a3"/>
    <w:link w:val="af3"/>
    <w:semiHidden/>
    <w:rPr>
      <w:rFonts w:ascii="Times New Roman" w:eastAsia="宋体" w:hAnsi="Times New Roman" w:cs="Times New Roman"/>
      <w:sz w:val="18"/>
      <w:szCs w:val="18"/>
    </w:rPr>
  </w:style>
  <w:style w:type="character" w:styleId="af5">
    <w:name w:val="annotation reference"/>
    <w:basedOn w:val="a3"/>
    <w:uiPriority w:val="99"/>
    <w:semiHidden/>
    <w:unhideWhenUsed/>
    <w:locked/>
    <w:rPr>
      <w:sz w:val="21"/>
      <w:szCs w:val="21"/>
    </w:rPr>
  </w:style>
  <w:style w:type="paragraph" w:styleId="af6">
    <w:name w:val="annotation text"/>
    <w:basedOn w:val="a2"/>
    <w:link w:val="af7"/>
    <w:semiHidden/>
    <w:unhideWhenUsed/>
    <w:locked/>
    <w:pPr>
      <w:jc w:val="left"/>
    </w:pPr>
  </w:style>
  <w:style w:type="character" w:customStyle="1" w:styleId="af7">
    <w:name w:val="批注文字 字符"/>
    <w:basedOn w:val="a3"/>
    <w:link w:val="af6"/>
    <w:semiHidden/>
  </w:style>
  <w:style w:type="paragraph" w:styleId="af8">
    <w:name w:val="annotation subject"/>
    <w:basedOn w:val="af6"/>
    <w:next w:val="af6"/>
    <w:link w:val="af9"/>
    <w:uiPriority w:val="99"/>
    <w:semiHidden/>
    <w:unhideWhenUsed/>
    <w:locked/>
    <w:rPr>
      <w:b/>
      <w:bCs/>
    </w:rPr>
  </w:style>
  <w:style w:type="character" w:customStyle="1" w:styleId="af9">
    <w:name w:val="批注主题 字符"/>
    <w:basedOn w:val="af7"/>
    <w:link w:val="af8"/>
    <w:uiPriority w:val="99"/>
    <w:semiHidden/>
    <w:rPr>
      <w:b/>
      <w:bCs/>
    </w:rPr>
  </w:style>
  <w:style w:type="paragraph" w:customStyle="1" w:styleId="15">
    <w:name w:val="样式 宋体 小四 行距: 1.5 倍行距"/>
    <w:basedOn w:val="a2"/>
    <w:link w:val="15Char"/>
    <w:qFormat/>
    <w:rsid w:val="00775754"/>
    <w:pPr>
      <w:spacing w:line="360" w:lineRule="auto"/>
      <w:ind w:firstLineChars="200" w:firstLine="480"/>
    </w:pPr>
    <w:rPr>
      <w:rFonts w:ascii="宋体" w:eastAsia="宋体" w:hAnsi="宋体" w:cs="宋体"/>
      <w:sz w:val="24"/>
      <w:szCs w:val="20"/>
    </w:rPr>
  </w:style>
  <w:style w:type="character" w:customStyle="1" w:styleId="15Char">
    <w:name w:val="样式 宋体 小四 行距: 1.5 倍行距 Char"/>
    <w:link w:val="15"/>
    <w:rsid w:val="00775754"/>
    <w:rPr>
      <w:rFonts w:ascii="宋体" w:eastAsia="宋体" w:hAnsi="宋体" w:cs="宋体"/>
      <w:sz w:val="24"/>
      <w:szCs w:val="20"/>
    </w:rPr>
  </w:style>
  <w:style w:type="paragraph" w:styleId="afa">
    <w:name w:val="Normal Indent"/>
    <w:aliases w:val="特点,正文缩进 Char Char Char Char,正文缩进 Char Char Char Char Char Char,正文缩进 Char Char Char Char Char Char Char Char Char,正文缩进 Char Char Char Char Char Char Char Char Char Char Char Cha Char Char Char Char Char Char,正文缩进 Char Char Char,图表,正文（首行缩进两字）,正文缩进2字符"/>
    <w:basedOn w:val="a2"/>
    <w:link w:val="afb"/>
    <w:qFormat/>
    <w:locked/>
    <w:rsid w:val="00F26CC5"/>
    <w:pPr>
      <w:snapToGrid w:val="0"/>
      <w:spacing w:line="360" w:lineRule="auto"/>
      <w:ind w:firstLine="420"/>
    </w:pPr>
    <w:rPr>
      <w:rFonts w:ascii="Times New Roman" w:eastAsia="宋体" w:hAnsi="Times New Roman" w:cs="Times New Roman"/>
      <w:spacing w:val="10"/>
      <w:sz w:val="24"/>
      <w:szCs w:val="20"/>
    </w:rPr>
  </w:style>
  <w:style w:type="paragraph" w:styleId="81">
    <w:name w:val="toc 8"/>
    <w:basedOn w:val="a2"/>
    <w:next w:val="a2"/>
    <w:uiPriority w:val="39"/>
    <w:unhideWhenUsed/>
    <w:qFormat/>
    <w:locked/>
    <w:rsid w:val="00F26CC5"/>
    <w:pPr>
      <w:ind w:leftChars="1400" w:left="2940"/>
    </w:pPr>
    <w:rPr>
      <w:szCs w:val="22"/>
    </w:rPr>
  </w:style>
  <w:style w:type="character" w:customStyle="1" w:styleId="afb">
    <w:name w:val="正文缩进 字符"/>
    <w:aliases w:val="特点 字符,正文缩进 Char Char Char Char 字符,正文缩进 Char Char Char Char Char Char 字符,正文缩进 Char Char Char Char Char Char Char Char Char 字符,正文缩进 Char Char Char Char Char Char Char Char Char Char Char Cha Char Char Char Char Char Char 字符,正文缩进 Char Char Char 字符"/>
    <w:link w:val="afa"/>
    <w:qFormat/>
    <w:rsid w:val="00F26CC5"/>
    <w:rPr>
      <w:rFonts w:ascii="Times New Roman" w:eastAsia="宋体" w:hAnsi="Times New Roman" w:cs="Times New Roman"/>
      <w:spacing w:val="10"/>
      <w:sz w:val="24"/>
      <w:szCs w:val="20"/>
    </w:rPr>
  </w:style>
  <w:style w:type="paragraph" w:customStyle="1" w:styleId="SLCON">
    <w:name w:val="表内文字 样式 五号 居中 行距: 单倍行距 SL CON"/>
    <w:basedOn w:val="a2"/>
    <w:link w:val="SLCONChar"/>
    <w:qFormat/>
    <w:rsid w:val="00783235"/>
    <w:pPr>
      <w:widowControl/>
      <w:tabs>
        <w:tab w:val="left" w:pos="377"/>
      </w:tabs>
      <w:jc w:val="center"/>
    </w:pPr>
    <w:rPr>
      <w:rFonts w:ascii="宋体" w:eastAsia="宋体" w:hAnsi="Times New Roman" w:cs="宋体"/>
      <w:kern w:val="0"/>
    </w:rPr>
  </w:style>
  <w:style w:type="character" w:customStyle="1" w:styleId="SLCONChar">
    <w:name w:val="表内文字 样式 五号 居中 行距: 单倍行距 SL CON Char"/>
    <w:link w:val="SLCON"/>
    <w:qFormat/>
    <w:rsid w:val="00783235"/>
    <w:rPr>
      <w:rFonts w:ascii="宋体" w:eastAsia="宋体" w:hAnsi="Times New Roman" w:cs="宋体"/>
      <w:kern w:val="0"/>
    </w:rPr>
  </w:style>
  <w:style w:type="paragraph" w:customStyle="1" w:styleId="2SLCON2">
    <w:name w:val="样式 正文 首行缩进:  2 字符 SL CON + 首行缩进:  2 字符"/>
    <w:basedOn w:val="a2"/>
    <w:link w:val="2SLCON2Char"/>
    <w:qFormat/>
    <w:rsid w:val="00254F9D"/>
    <w:pPr>
      <w:widowControl/>
      <w:tabs>
        <w:tab w:val="left" w:pos="377"/>
      </w:tabs>
      <w:spacing w:line="360" w:lineRule="auto"/>
      <w:ind w:firstLineChars="200" w:firstLine="200"/>
      <w:jc w:val="left"/>
    </w:pPr>
    <w:rPr>
      <w:rFonts w:ascii="宋体" w:eastAsia="宋体" w:hAnsi="宋体" w:cs="Times New Roman"/>
      <w:kern w:val="0"/>
      <w:sz w:val="24"/>
      <w:szCs w:val="20"/>
      <w:lang w:val="zh-CN"/>
    </w:rPr>
  </w:style>
  <w:style w:type="character" w:customStyle="1" w:styleId="2SLCON2Char">
    <w:name w:val="样式 正文 首行缩进:  2 字符 SL CON + 首行缩进:  2 字符 Char"/>
    <w:link w:val="2SLCON2"/>
    <w:qFormat/>
    <w:rsid w:val="00254F9D"/>
    <w:rPr>
      <w:rFonts w:ascii="宋体" w:eastAsia="宋体" w:hAnsi="宋体" w:cs="Times New Roman"/>
      <w:kern w:val="0"/>
      <w:sz w:val="24"/>
      <w:szCs w:val="20"/>
      <w:lang w:val="zh-CN"/>
    </w:rPr>
  </w:style>
  <w:style w:type="paragraph" w:customStyle="1" w:styleId="lm">
    <w:name w:val="lm正文"/>
    <w:basedOn w:val="a2"/>
    <w:link w:val="lmChar"/>
    <w:qFormat/>
    <w:rsid w:val="000A6BF1"/>
    <w:pPr>
      <w:adjustRightInd w:val="0"/>
      <w:snapToGrid w:val="0"/>
      <w:spacing w:line="331" w:lineRule="auto"/>
      <w:ind w:firstLineChars="200" w:firstLine="480"/>
    </w:pPr>
    <w:rPr>
      <w:rFonts w:ascii="宋体" w:eastAsia="宋体" w:hAnsi="宋体" w:cs="宋体"/>
      <w:kern w:val="0"/>
      <w:sz w:val="24"/>
      <w:szCs w:val="20"/>
      <w:lang w:val="zh-CN"/>
    </w:rPr>
  </w:style>
  <w:style w:type="character" w:customStyle="1" w:styleId="lmChar">
    <w:name w:val="lm正文 Char"/>
    <w:link w:val="lm"/>
    <w:rsid w:val="000A6BF1"/>
    <w:rPr>
      <w:rFonts w:ascii="宋体" w:eastAsia="宋体" w:hAnsi="宋体" w:cs="宋体"/>
      <w:kern w:val="0"/>
      <w:sz w:val="24"/>
      <w:szCs w:val="20"/>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47496">
      <w:bodyDiv w:val="1"/>
      <w:marLeft w:val="0"/>
      <w:marRight w:val="0"/>
      <w:marTop w:val="0"/>
      <w:marBottom w:val="0"/>
      <w:divBdr>
        <w:top w:val="none" w:sz="0" w:space="0" w:color="auto"/>
        <w:left w:val="none" w:sz="0" w:space="0" w:color="auto"/>
        <w:bottom w:val="none" w:sz="0" w:space="0" w:color="auto"/>
        <w:right w:val="none" w:sz="0" w:space="0" w:color="auto"/>
      </w:divBdr>
    </w:div>
    <w:div w:id="34164389">
      <w:bodyDiv w:val="1"/>
      <w:marLeft w:val="0"/>
      <w:marRight w:val="0"/>
      <w:marTop w:val="0"/>
      <w:marBottom w:val="0"/>
      <w:divBdr>
        <w:top w:val="none" w:sz="0" w:space="0" w:color="auto"/>
        <w:left w:val="none" w:sz="0" w:space="0" w:color="auto"/>
        <w:bottom w:val="none" w:sz="0" w:space="0" w:color="auto"/>
        <w:right w:val="none" w:sz="0" w:space="0" w:color="auto"/>
      </w:divBdr>
    </w:div>
    <w:div w:id="81493425">
      <w:bodyDiv w:val="1"/>
      <w:marLeft w:val="0"/>
      <w:marRight w:val="0"/>
      <w:marTop w:val="0"/>
      <w:marBottom w:val="0"/>
      <w:divBdr>
        <w:top w:val="none" w:sz="0" w:space="0" w:color="auto"/>
        <w:left w:val="none" w:sz="0" w:space="0" w:color="auto"/>
        <w:bottom w:val="none" w:sz="0" w:space="0" w:color="auto"/>
        <w:right w:val="none" w:sz="0" w:space="0" w:color="auto"/>
      </w:divBdr>
    </w:div>
    <w:div w:id="82075611">
      <w:bodyDiv w:val="1"/>
      <w:marLeft w:val="0"/>
      <w:marRight w:val="0"/>
      <w:marTop w:val="0"/>
      <w:marBottom w:val="0"/>
      <w:divBdr>
        <w:top w:val="none" w:sz="0" w:space="0" w:color="auto"/>
        <w:left w:val="none" w:sz="0" w:space="0" w:color="auto"/>
        <w:bottom w:val="none" w:sz="0" w:space="0" w:color="auto"/>
        <w:right w:val="none" w:sz="0" w:space="0" w:color="auto"/>
      </w:divBdr>
    </w:div>
    <w:div w:id="90247155">
      <w:bodyDiv w:val="1"/>
      <w:marLeft w:val="0"/>
      <w:marRight w:val="0"/>
      <w:marTop w:val="0"/>
      <w:marBottom w:val="0"/>
      <w:divBdr>
        <w:top w:val="none" w:sz="0" w:space="0" w:color="auto"/>
        <w:left w:val="none" w:sz="0" w:space="0" w:color="auto"/>
        <w:bottom w:val="none" w:sz="0" w:space="0" w:color="auto"/>
        <w:right w:val="none" w:sz="0" w:space="0" w:color="auto"/>
      </w:divBdr>
    </w:div>
    <w:div w:id="116997964">
      <w:bodyDiv w:val="1"/>
      <w:marLeft w:val="0"/>
      <w:marRight w:val="0"/>
      <w:marTop w:val="0"/>
      <w:marBottom w:val="0"/>
      <w:divBdr>
        <w:top w:val="none" w:sz="0" w:space="0" w:color="auto"/>
        <w:left w:val="none" w:sz="0" w:space="0" w:color="auto"/>
        <w:bottom w:val="none" w:sz="0" w:space="0" w:color="auto"/>
        <w:right w:val="none" w:sz="0" w:space="0" w:color="auto"/>
      </w:divBdr>
    </w:div>
    <w:div w:id="141780092">
      <w:bodyDiv w:val="1"/>
      <w:marLeft w:val="0"/>
      <w:marRight w:val="0"/>
      <w:marTop w:val="0"/>
      <w:marBottom w:val="0"/>
      <w:divBdr>
        <w:top w:val="none" w:sz="0" w:space="0" w:color="auto"/>
        <w:left w:val="none" w:sz="0" w:space="0" w:color="auto"/>
        <w:bottom w:val="none" w:sz="0" w:space="0" w:color="auto"/>
        <w:right w:val="none" w:sz="0" w:space="0" w:color="auto"/>
      </w:divBdr>
    </w:div>
    <w:div w:id="156919737">
      <w:bodyDiv w:val="1"/>
      <w:marLeft w:val="0"/>
      <w:marRight w:val="0"/>
      <w:marTop w:val="0"/>
      <w:marBottom w:val="0"/>
      <w:divBdr>
        <w:top w:val="none" w:sz="0" w:space="0" w:color="auto"/>
        <w:left w:val="none" w:sz="0" w:space="0" w:color="auto"/>
        <w:bottom w:val="none" w:sz="0" w:space="0" w:color="auto"/>
        <w:right w:val="none" w:sz="0" w:space="0" w:color="auto"/>
      </w:divBdr>
    </w:div>
    <w:div w:id="160046049">
      <w:bodyDiv w:val="1"/>
      <w:marLeft w:val="0"/>
      <w:marRight w:val="0"/>
      <w:marTop w:val="0"/>
      <w:marBottom w:val="0"/>
      <w:divBdr>
        <w:top w:val="none" w:sz="0" w:space="0" w:color="auto"/>
        <w:left w:val="none" w:sz="0" w:space="0" w:color="auto"/>
        <w:bottom w:val="none" w:sz="0" w:space="0" w:color="auto"/>
        <w:right w:val="none" w:sz="0" w:space="0" w:color="auto"/>
      </w:divBdr>
    </w:div>
    <w:div w:id="180704061">
      <w:bodyDiv w:val="1"/>
      <w:marLeft w:val="0"/>
      <w:marRight w:val="0"/>
      <w:marTop w:val="0"/>
      <w:marBottom w:val="0"/>
      <w:divBdr>
        <w:top w:val="none" w:sz="0" w:space="0" w:color="auto"/>
        <w:left w:val="none" w:sz="0" w:space="0" w:color="auto"/>
        <w:bottom w:val="none" w:sz="0" w:space="0" w:color="auto"/>
        <w:right w:val="none" w:sz="0" w:space="0" w:color="auto"/>
      </w:divBdr>
    </w:div>
    <w:div w:id="216817854">
      <w:bodyDiv w:val="1"/>
      <w:marLeft w:val="0"/>
      <w:marRight w:val="0"/>
      <w:marTop w:val="0"/>
      <w:marBottom w:val="0"/>
      <w:divBdr>
        <w:top w:val="none" w:sz="0" w:space="0" w:color="auto"/>
        <w:left w:val="none" w:sz="0" w:space="0" w:color="auto"/>
        <w:bottom w:val="none" w:sz="0" w:space="0" w:color="auto"/>
        <w:right w:val="none" w:sz="0" w:space="0" w:color="auto"/>
      </w:divBdr>
    </w:div>
    <w:div w:id="227158670">
      <w:bodyDiv w:val="1"/>
      <w:marLeft w:val="0"/>
      <w:marRight w:val="0"/>
      <w:marTop w:val="0"/>
      <w:marBottom w:val="0"/>
      <w:divBdr>
        <w:top w:val="none" w:sz="0" w:space="0" w:color="auto"/>
        <w:left w:val="none" w:sz="0" w:space="0" w:color="auto"/>
        <w:bottom w:val="none" w:sz="0" w:space="0" w:color="auto"/>
        <w:right w:val="none" w:sz="0" w:space="0" w:color="auto"/>
      </w:divBdr>
    </w:div>
    <w:div w:id="290328498">
      <w:bodyDiv w:val="1"/>
      <w:marLeft w:val="0"/>
      <w:marRight w:val="0"/>
      <w:marTop w:val="0"/>
      <w:marBottom w:val="0"/>
      <w:divBdr>
        <w:top w:val="none" w:sz="0" w:space="0" w:color="auto"/>
        <w:left w:val="none" w:sz="0" w:space="0" w:color="auto"/>
        <w:bottom w:val="none" w:sz="0" w:space="0" w:color="auto"/>
        <w:right w:val="none" w:sz="0" w:space="0" w:color="auto"/>
      </w:divBdr>
    </w:div>
    <w:div w:id="348069264">
      <w:bodyDiv w:val="1"/>
      <w:marLeft w:val="0"/>
      <w:marRight w:val="0"/>
      <w:marTop w:val="0"/>
      <w:marBottom w:val="0"/>
      <w:divBdr>
        <w:top w:val="none" w:sz="0" w:space="0" w:color="auto"/>
        <w:left w:val="none" w:sz="0" w:space="0" w:color="auto"/>
        <w:bottom w:val="none" w:sz="0" w:space="0" w:color="auto"/>
        <w:right w:val="none" w:sz="0" w:space="0" w:color="auto"/>
      </w:divBdr>
    </w:div>
    <w:div w:id="371880195">
      <w:bodyDiv w:val="1"/>
      <w:marLeft w:val="0"/>
      <w:marRight w:val="0"/>
      <w:marTop w:val="0"/>
      <w:marBottom w:val="0"/>
      <w:divBdr>
        <w:top w:val="none" w:sz="0" w:space="0" w:color="auto"/>
        <w:left w:val="none" w:sz="0" w:space="0" w:color="auto"/>
        <w:bottom w:val="none" w:sz="0" w:space="0" w:color="auto"/>
        <w:right w:val="none" w:sz="0" w:space="0" w:color="auto"/>
      </w:divBdr>
    </w:div>
    <w:div w:id="383721107">
      <w:bodyDiv w:val="1"/>
      <w:marLeft w:val="0"/>
      <w:marRight w:val="0"/>
      <w:marTop w:val="0"/>
      <w:marBottom w:val="0"/>
      <w:divBdr>
        <w:top w:val="none" w:sz="0" w:space="0" w:color="auto"/>
        <w:left w:val="none" w:sz="0" w:space="0" w:color="auto"/>
        <w:bottom w:val="none" w:sz="0" w:space="0" w:color="auto"/>
        <w:right w:val="none" w:sz="0" w:space="0" w:color="auto"/>
      </w:divBdr>
    </w:div>
    <w:div w:id="419720861">
      <w:bodyDiv w:val="1"/>
      <w:marLeft w:val="0"/>
      <w:marRight w:val="0"/>
      <w:marTop w:val="0"/>
      <w:marBottom w:val="0"/>
      <w:divBdr>
        <w:top w:val="none" w:sz="0" w:space="0" w:color="auto"/>
        <w:left w:val="none" w:sz="0" w:space="0" w:color="auto"/>
        <w:bottom w:val="none" w:sz="0" w:space="0" w:color="auto"/>
        <w:right w:val="none" w:sz="0" w:space="0" w:color="auto"/>
      </w:divBdr>
    </w:div>
    <w:div w:id="494536062">
      <w:bodyDiv w:val="1"/>
      <w:marLeft w:val="0"/>
      <w:marRight w:val="0"/>
      <w:marTop w:val="0"/>
      <w:marBottom w:val="0"/>
      <w:divBdr>
        <w:top w:val="none" w:sz="0" w:space="0" w:color="auto"/>
        <w:left w:val="none" w:sz="0" w:space="0" w:color="auto"/>
        <w:bottom w:val="none" w:sz="0" w:space="0" w:color="auto"/>
        <w:right w:val="none" w:sz="0" w:space="0" w:color="auto"/>
      </w:divBdr>
    </w:div>
    <w:div w:id="558521182">
      <w:bodyDiv w:val="1"/>
      <w:marLeft w:val="0"/>
      <w:marRight w:val="0"/>
      <w:marTop w:val="0"/>
      <w:marBottom w:val="0"/>
      <w:divBdr>
        <w:top w:val="none" w:sz="0" w:space="0" w:color="auto"/>
        <w:left w:val="none" w:sz="0" w:space="0" w:color="auto"/>
        <w:bottom w:val="none" w:sz="0" w:space="0" w:color="auto"/>
        <w:right w:val="none" w:sz="0" w:space="0" w:color="auto"/>
      </w:divBdr>
    </w:div>
    <w:div w:id="592517845">
      <w:bodyDiv w:val="1"/>
      <w:marLeft w:val="0"/>
      <w:marRight w:val="0"/>
      <w:marTop w:val="0"/>
      <w:marBottom w:val="0"/>
      <w:divBdr>
        <w:top w:val="none" w:sz="0" w:space="0" w:color="auto"/>
        <w:left w:val="none" w:sz="0" w:space="0" w:color="auto"/>
        <w:bottom w:val="none" w:sz="0" w:space="0" w:color="auto"/>
        <w:right w:val="none" w:sz="0" w:space="0" w:color="auto"/>
      </w:divBdr>
    </w:div>
    <w:div w:id="611132682">
      <w:bodyDiv w:val="1"/>
      <w:marLeft w:val="0"/>
      <w:marRight w:val="0"/>
      <w:marTop w:val="0"/>
      <w:marBottom w:val="0"/>
      <w:divBdr>
        <w:top w:val="none" w:sz="0" w:space="0" w:color="auto"/>
        <w:left w:val="none" w:sz="0" w:space="0" w:color="auto"/>
        <w:bottom w:val="none" w:sz="0" w:space="0" w:color="auto"/>
        <w:right w:val="none" w:sz="0" w:space="0" w:color="auto"/>
      </w:divBdr>
    </w:div>
    <w:div w:id="623461947">
      <w:bodyDiv w:val="1"/>
      <w:marLeft w:val="0"/>
      <w:marRight w:val="0"/>
      <w:marTop w:val="0"/>
      <w:marBottom w:val="0"/>
      <w:divBdr>
        <w:top w:val="none" w:sz="0" w:space="0" w:color="auto"/>
        <w:left w:val="none" w:sz="0" w:space="0" w:color="auto"/>
        <w:bottom w:val="none" w:sz="0" w:space="0" w:color="auto"/>
        <w:right w:val="none" w:sz="0" w:space="0" w:color="auto"/>
      </w:divBdr>
    </w:div>
    <w:div w:id="643582982">
      <w:bodyDiv w:val="1"/>
      <w:marLeft w:val="0"/>
      <w:marRight w:val="0"/>
      <w:marTop w:val="0"/>
      <w:marBottom w:val="0"/>
      <w:divBdr>
        <w:top w:val="none" w:sz="0" w:space="0" w:color="auto"/>
        <w:left w:val="none" w:sz="0" w:space="0" w:color="auto"/>
        <w:bottom w:val="none" w:sz="0" w:space="0" w:color="auto"/>
        <w:right w:val="none" w:sz="0" w:space="0" w:color="auto"/>
      </w:divBdr>
    </w:div>
    <w:div w:id="682241898">
      <w:bodyDiv w:val="1"/>
      <w:marLeft w:val="0"/>
      <w:marRight w:val="0"/>
      <w:marTop w:val="0"/>
      <w:marBottom w:val="0"/>
      <w:divBdr>
        <w:top w:val="none" w:sz="0" w:space="0" w:color="auto"/>
        <w:left w:val="none" w:sz="0" w:space="0" w:color="auto"/>
        <w:bottom w:val="none" w:sz="0" w:space="0" w:color="auto"/>
        <w:right w:val="none" w:sz="0" w:space="0" w:color="auto"/>
      </w:divBdr>
    </w:div>
    <w:div w:id="712846971">
      <w:bodyDiv w:val="1"/>
      <w:marLeft w:val="0"/>
      <w:marRight w:val="0"/>
      <w:marTop w:val="0"/>
      <w:marBottom w:val="0"/>
      <w:divBdr>
        <w:top w:val="none" w:sz="0" w:space="0" w:color="auto"/>
        <w:left w:val="none" w:sz="0" w:space="0" w:color="auto"/>
        <w:bottom w:val="none" w:sz="0" w:space="0" w:color="auto"/>
        <w:right w:val="none" w:sz="0" w:space="0" w:color="auto"/>
      </w:divBdr>
    </w:div>
    <w:div w:id="764418175">
      <w:bodyDiv w:val="1"/>
      <w:marLeft w:val="0"/>
      <w:marRight w:val="0"/>
      <w:marTop w:val="0"/>
      <w:marBottom w:val="0"/>
      <w:divBdr>
        <w:top w:val="none" w:sz="0" w:space="0" w:color="auto"/>
        <w:left w:val="none" w:sz="0" w:space="0" w:color="auto"/>
        <w:bottom w:val="none" w:sz="0" w:space="0" w:color="auto"/>
        <w:right w:val="none" w:sz="0" w:space="0" w:color="auto"/>
      </w:divBdr>
    </w:div>
    <w:div w:id="818423447">
      <w:bodyDiv w:val="1"/>
      <w:marLeft w:val="0"/>
      <w:marRight w:val="0"/>
      <w:marTop w:val="0"/>
      <w:marBottom w:val="0"/>
      <w:divBdr>
        <w:top w:val="none" w:sz="0" w:space="0" w:color="auto"/>
        <w:left w:val="none" w:sz="0" w:space="0" w:color="auto"/>
        <w:bottom w:val="none" w:sz="0" w:space="0" w:color="auto"/>
        <w:right w:val="none" w:sz="0" w:space="0" w:color="auto"/>
      </w:divBdr>
    </w:div>
    <w:div w:id="858810265">
      <w:bodyDiv w:val="1"/>
      <w:marLeft w:val="0"/>
      <w:marRight w:val="0"/>
      <w:marTop w:val="0"/>
      <w:marBottom w:val="0"/>
      <w:divBdr>
        <w:top w:val="none" w:sz="0" w:space="0" w:color="auto"/>
        <w:left w:val="none" w:sz="0" w:space="0" w:color="auto"/>
        <w:bottom w:val="none" w:sz="0" w:space="0" w:color="auto"/>
        <w:right w:val="none" w:sz="0" w:space="0" w:color="auto"/>
      </w:divBdr>
    </w:div>
    <w:div w:id="884176803">
      <w:bodyDiv w:val="1"/>
      <w:marLeft w:val="0"/>
      <w:marRight w:val="0"/>
      <w:marTop w:val="0"/>
      <w:marBottom w:val="0"/>
      <w:divBdr>
        <w:top w:val="none" w:sz="0" w:space="0" w:color="auto"/>
        <w:left w:val="none" w:sz="0" w:space="0" w:color="auto"/>
        <w:bottom w:val="none" w:sz="0" w:space="0" w:color="auto"/>
        <w:right w:val="none" w:sz="0" w:space="0" w:color="auto"/>
      </w:divBdr>
    </w:div>
    <w:div w:id="890922533">
      <w:bodyDiv w:val="1"/>
      <w:marLeft w:val="0"/>
      <w:marRight w:val="0"/>
      <w:marTop w:val="0"/>
      <w:marBottom w:val="0"/>
      <w:divBdr>
        <w:top w:val="none" w:sz="0" w:space="0" w:color="auto"/>
        <w:left w:val="none" w:sz="0" w:space="0" w:color="auto"/>
        <w:bottom w:val="none" w:sz="0" w:space="0" w:color="auto"/>
        <w:right w:val="none" w:sz="0" w:space="0" w:color="auto"/>
      </w:divBdr>
    </w:div>
    <w:div w:id="920915969">
      <w:bodyDiv w:val="1"/>
      <w:marLeft w:val="0"/>
      <w:marRight w:val="0"/>
      <w:marTop w:val="0"/>
      <w:marBottom w:val="0"/>
      <w:divBdr>
        <w:top w:val="none" w:sz="0" w:space="0" w:color="auto"/>
        <w:left w:val="none" w:sz="0" w:space="0" w:color="auto"/>
        <w:bottom w:val="none" w:sz="0" w:space="0" w:color="auto"/>
        <w:right w:val="none" w:sz="0" w:space="0" w:color="auto"/>
      </w:divBdr>
    </w:div>
    <w:div w:id="929243125">
      <w:bodyDiv w:val="1"/>
      <w:marLeft w:val="0"/>
      <w:marRight w:val="0"/>
      <w:marTop w:val="0"/>
      <w:marBottom w:val="0"/>
      <w:divBdr>
        <w:top w:val="none" w:sz="0" w:space="0" w:color="auto"/>
        <w:left w:val="none" w:sz="0" w:space="0" w:color="auto"/>
        <w:bottom w:val="none" w:sz="0" w:space="0" w:color="auto"/>
        <w:right w:val="none" w:sz="0" w:space="0" w:color="auto"/>
      </w:divBdr>
    </w:div>
    <w:div w:id="931744249">
      <w:bodyDiv w:val="1"/>
      <w:marLeft w:val="0"/>
      <w:marRight w:val="0"/>
      <w:marTop w:val="0"/>
      <w:marBottom w:val="0"/>
      <w:divBdr>
        <w:top w:val="none" w:sz="0" w:space="0" w:color="auto"/>
        <w:left w:val="none" w:sz="0" w:space="0" w:color="auto"/>
        <w:bottom w:val="none" w:sz="0" w:space="0" w:color="auto"/>
        <w:right w:val="none" w:sz="0" w:space="0" w:color="auto"/>
      </w:divBdr>
    </w:div>
    <w:div w:id="992566582">
      <w:bodyDiv w:val="1"/>
      <w:marLeft w:val="0"/>
      <w:marRight w:val="0"/>
      <w:marTop w:val="0"/>
      <w:marBottom w:val="0"/>
      <w:divBdr>
        <w:top w:val="none" w:sz="0" w:space="0" w:color="auto"/>
        <w:left w:val="none" w:sz="0" w:space="0" w:color="auto"/>
        <w:bottom w:val="none" w:sz="0" w:space="0" w:color="auto"/>
        <w:right w:val="none" w:sz="0" w:space="0" w:color="auto"/>
      </w:divBdr>
    </w:div>
    <w:div w:id="1075934534">
      <w:bodyDiv w:val="1"/>
      <w:marLeft w:val="0"/>
      <w:marRight w:val="0"/>
      <w:marTop w:val="0"/>
      <w:marBottom w:val="0"/>
      <w:divBdr>
        <w:top w:val="none" w:sz="0" w:space="0" w:color="auto"/>
        <w:left w:val="none" w:sz="0" w:space="0" w:color="auto"/>
        <w:bottom w:val="none" w:sz="0" w:space="0" w:color="auto"/>
        <w:right w:val="none" w:sz="0" w:space="0" w:color="auto"/>
      </w:divBdr>
    </w:div>
    <w:div w:id="1158114077">
      <w:bodyDiv w:val="1"/>
      <w:marLeft w:val="0"/>
      <w:marRight w:val="0"/>
      <w:marTop w:val="0"/>
      <w:marBottom w:val="0"/>
      <w:divBdr>
        <w:top w:val="none" w:sz="0" w:space="0" w:color="auto"/>
        <w:left w:val="none" w:sz="0" w:space="0" w:color="auto"/>
        <w:bottom w:val="none" w:sz="0" w:space="0" w:color="auto"/>
        <w:right w:val="none" w:sz="0" w:space="0" w:color="auto"/>
      </w:divBdr>
    </w:div>
    <w:div w:id="1332375135">
      <w:bodyDiv w:val="1"/>
      <w:marLeft w:val="0"/>
      <w:marRight w:val="0"/>
      <w:marTop w:val="0"/>
      <w:marBottom w:val="0"/>
      <w:divBdr>
        <w:top w:val="none" w:sz="0" w:space="0" w:color="auto"/>
        <w:left w:val="none" w:sz="0" w:space="0" w:color="auto"/>
        <w:bottom w:val="none" w:sz="0" w:space="0" w:color="auto"/>
        <w:right w:val="none" w:sz="0" w:space="0" w:color="auto"/>
      </w:divBdr>
    </w:div>
    <w:div w:id="1445227778">
      <w:bodyDiv w:val="1"/>
      <w:marLeft w:val="0"/>
      <w:marRight w:val="0"/>
      <w:marTop w:val="0"/>
      <w:marBottom w:val="0"/>
      <w:divBdr>
        <w:top w:val="none" w:sz="0" w:space="0" w:color="auto"/>
        <w:left w:val="none" w:sz="0" w:space="0" w:color="auto"/>
        <w:bottom w:val="none" w:sz="0" w:space="0" w:color="auto"/>
        <w:right w:val="none" w:sz="0" w:space="0" w:color="auto"/>
      </w:divBdr>
    </w:div>
    <w:div w:id="1501581584">
      <w:bodyDiv w:val="1"/>
      <w:marLeft w:val="0"/>
      <w:marRight w:val="0"/>
      <w:marTop w:val="0"/>
      <w:marBottom w:val="0"/>
      <w:divBdr>
        <w:top w:val="none" w:sz="0" w:space="0" w:color="auto"/>
        <w:left w:val="none" w:sz="0" w:space="0" w:color="auto"/>
        <w:bottom w:val="none" w:sz="0" w:space="0" w:color="auto"/>
        <w:right w:val="none" w:sz="0" w:space="0" w:color="auto"/>
      </w:divBdr>
    </w:div>
    <w:div w:id="1562322429">
      <w:bodyDiv w:val="1"/>
      <w:marLeft w:val="0"/>
      <w:marRight w:val="0"/>
      <w:marTop w:val="0"/>
      <w:marBottom w:val="0"/>
      <w:divBdr>
        <w:top w:val="none" w:sz="0" w:space="0" w:color="auto"/>
        <w:left w:val="none" w:sz="0" w:space="0" w:color="auto"/>
        <w:bottom w:val="none" w:sz="0" w:space="0" w:color="auto"/>
        <w:right w:val="none" w:sz="0" w:space="0" w:color="auto"/>
      </w:divBdr>
    </w:div>
    <w:div w:id="1567915504">
      <w:bodyDiv w:val="1"/>
      <w:marLeft w:val="0"/>
      <w:marRight w:val="0"/>
      <w:marTop w:val="0"/>
      <w:marBottom w:val="0"/>
      <w:divBdr>
        <w:top w:val="none" w:sz="0" w:space="0" w:color="auto"/>
        <w:left w:val="none" w:sz="0" w:space="0" w:color="auto"/>
        <w:bottom w:val="none" w:sz="0" w:space="0" w:color="auto"/>
        <w:right w:val="none" w:sz="0" w:space="0" w:color="auto"/>
      </w:divBdr>
    </w:div>
    <w:div w:id="1605109407">
      <w:bodyDiv w:val="1"/>
      <w:marLeft w:val="0"/>
      <w:marRight w:val="0"/>
      <w:marTop w:val="0"/>
      <w:marBottom w:val="0"/>
      <w:divBdr>
        <w:top w:val="none" w:sz="0" w:space="0" w:color="auto"/>
        <w:left w:val="none" w:sz="0" w:space="0" w:color="auto"/>
        <w:bottom w:val="none" w:sz="0" w:space="0" w:color="auto"/>
        <w:right w:val="none" w:sz="0" w:space="0" w:color="auto"/>
      </w:divBdr>
    </w:div>
    <w:div w:id="1714883539">
      <w:bodyDiv w:val="1"/>
      <w:marLeft w:val="0"/>
      <w:marRight w:val="0"/>
      <w:marTop w:val="0"/>
      <w:marBottom w:val="0"/>
      <w:divBdr>
        <w:top w:val="none" w:sz="0" w:space="0" w:color="auto"/>
        <w:left w:val="none" w:sz="0" w:space="0" w:color="auto"/>
        <w:bottom w:val="none" w:sz="0" w:space="0" w:color="auto"/>
        <w:right w:val="none" w:sz="0" w:space="0" w:color="auto"/>
      </w:divBdr>
    </w:div>
    <w:div w:id="1716855647">
      <w:bodyDiv w:val="1"/>
      <w:marLeft w:val="0"/>
      <w:marRight w:val="0"/>
      <w:marTop w:val="0"/>
      <w:marBottom w:val="0"/>
      <w:divBdr>
        <w:top w:val="none" w:sz="0" w:space="0" w:color="auto"/>
        <w:left w:val="none" w:sz="0" w:space="0" w:color="auto"/>
        <w:bottom w:val="none" w:sz="0" w:space="0" w:color="auto"/>
        <w:right w:val="none" w:sz="0" w:space="0" w:color="auto"/>
      </w:divBdr>
    </w:div>
    <w:div w:id="1759711699">
      <w:bodyDiv w:val="1"/>
      <w:marLeft w:val="0"/>
      <w:marRight w:val="0"/>
      <w:marTop w:val="0"/>
      <w:marBottom w:val="0"/>
      <w:divBdr>
        <w:top w:val="none" w:sz="0" w:space="0" w:color="auto"/>
        <w:left w:val="none" w:sz="0" w:space="0" w:color="auto"/>
        <w:bottom w:val="none" w:sz="0" w:space="0" w:color="auto"/>
        <w:right w:val="none" w:sz="0" w:space="0" w:color="auto"/>
      </w:divBdr>
    </w:div>
    <w:div w:id="1795441925">
      <w:bodyDiv w:val="1"/>
      <w:marLeft w:val="0"/>
      <w:marRight w:val="0"/>
      <w:marTop w:val="0"/>
      <w:marBottom w:val="0"/>
      <w:divBdr>
        <w:top w:val="none" w:sz="0" w:space="0" w:color="auto"/>
        <w:left w:val="none" w:sz="0" w:space="0" w:color="auto"/>
        <w:bottom w:val="none" w:sz="0" w:space="0" w:color="auto"/>
        <w:right w:val="none" w:sz="0" w:space="0" w:color="auto"/>
      </w:divBdr>
    </w:div>
    <w:div w:id="1796024017">
      <w:bodyDiv w:val="1"/>
      <w:marLeft w:val="0"/>
      <w:marRight w:val="0"/>
      <w:marTop w:val="0"/>
      <w:marBottom w:val="0"/>
      <w:divBdr>
        <w:top w:val="none" w:sz="0" w:space="0" w:color="auto"/>
        <w:left w:val="none" w:sz="0" w:space="0" w:color="auto"/>
        <w:bottom w:val="none" w:sz="0" w:space="0" w:color="auto"/>
        <w:right w:val="none" w:sz="0" w:space="0" w:color="auto"/>
      </w:divBdr>
    </w:div>
    <w:div w:id="1804302127">
      <w:bodyDiv w:val="1"/>
      <w:marLeft w:val="0"/>
      <w:marRight w:val="0"/>
      <w:marTop w:val="0"/>
      <w:marBottom w:val="0"/>
      <w:divBdr>
        <w:top w:val="none" w:sz="0" w:space="0" w:color="auto"/>
        <w:left w:val="none" w:sz="0" w:space="0" w:color="auto"/>
        <w:bottom w:val="none" w:sz="0" w:space="0" w:color="auto"/>
        <w:right w:val="none" w:sz="0" w:space="0" w:color="auto"/>
      </w:divBdr>
    </w:div>
    <w:div w:id="1818034921">
      <w:bodyDiv w:val="1"/>
      <w:marLeft w:val="0"/>
      <w:marRight w:val="0"/>
      <w:marTop w:val="0"/>
      <w:marBottom w:val="0"/>
      <w:divBdr>
        <w:top w:val="none" w:sz="0" w:space="0" w:color="auto"/>
        <w:left w:val="none" w:sz="0" w:space="0" w:color="auto"/>
        <w:bottom w:val="none" w:sz="0" w:space="0" w:color="auto"/>
        <w:right w:val="none" w:sz="0" w:space="0" w:color="auto"/>
      </w:divBdr>
    </w:div>
    <w:div w:id="1838643319">
      <w:bodyDiv w:val="1"/>
      <w:marLeft w:val="0"/>
      <w:marRight w:val="0"/>
      <w:marTop w:val="0"/>
      <w:marBottom w:val="0"/>
      <w:divBdr>
        <w:top w:val="none" w:sz="0" w:space="0" w:color="auto"/>
        <w:left w:val="none" w:sz="0" w:space="0" w:color="auto"/>
        <w:bottom w:val="none" w:sz="0" w:space="0" w:color="auto"/>
        <w:right w:val="none" w:sz="0" w:space="0" w:color="auto"/>
      </w:divBdr>
    </w:div>
    <w:div w:id="1863977528">
      <w:bodyDiv w:val="1"/>
      <w:marLeft w:val="0"/>
      <w:marRight w:val="0"/>
      <w:marTop w:val="0"/>
      <w:marBottom w:val="0"/>
      <w:divBdr>
        <w:top w:val="none" w:sz="0" w:space="0" w:color="auto"/>
        <w:left w:val="none" w:sz="0" w:space="0" w:color="auto"/>
        <w:bottom w:val="none" w:sz="0" w:space="0" w:color="auto"/>
        <w:right w:val="none" w:sz="0" w:space="0" w:color="auto"/>
      </w:divBdr>
    </w:div>
    <w:div w:id="1883782877">
      <w:bodyDiv w:val="1"/>
      <w:marLeft w:val="0"/>
      <w:marRight w:val="0"/>
      <w:marTop w:val="0"/>
      <w:marBottom w:val="0"/>
      <w:divBdr>
        <w:top w:val="none" w:sz="0" w:space="0" w:color="auto"/>
        <w:left w:val="none" w:sz="0" w:space="0" w:color="auto"/>
        <w:bottom w:val="none" w:sz="0" w:space="0" w:color="auto"/>
        <w:right w:val="none" w:sz="0" w:space="0" w:color="auto"/>
      </w:divBdr>
    </w:div>
    <w:div w:id="1886257716">
      <w:bodyDiv w:val="1"/>
      <w:marLeft w:val="0"/>
      <w:marRight w:val="0"/>
      <w:marTop w:val="0"/>
      <w:marBottom w:val="0"/>
      <w:divBdr>
        <w:top w:val="none" w:sz="0" w:space="0" w:color="auto"/>
        <w:left w:val="none" w:sz="0" w:space="0" w:color="auto"/>
        <w:bottom w:val="none" w:sz="0" w:space="0" w:color="auto"/>
        <w:right w:val="none" w:sz="0" w:space="0" w:color="auto"/>
      </w:divBdr>
    </w:div>
    <w:div w:id="1904558878">
      <w:bodyDiv w:val="1"/>
      <w:marLeft w:val="0"/>
      <w:marRight w:val="0"/>
      <w:marTop w:val="0"/>
      <w:marBottom w:val="0"/>
      <w:divBdr>
        <w:top w:val="none" w:sz="0" w:space="0" w:color="auto"/>
        <w:left w:val="none" w:sz="0" w:space="0" w:color="auto"/>
        <w:bottom w:val="none" w:sz="0" w:space="0" w:color="auto"/>
        <w:right w:val="none" w:sz="0" w:space="0" w:color="auto"/>
      </w:divBdr>
    </w:div>
    <w:div w:id="1978217319">
      <w:bodyDiv w:val="1"/>
      <w:marLeft w:val="0"/>
      <w:marRight w:val="0"/>
      <w:marTop w:val="0"/>
      <w:marBottom w:val="0"/>
      <w:divBdr>
        <w:top w:val="none" w:sz="0" w:space="0" w:color="auto"/>
        <w:left w:val="none" w:sz="0" w:space="0" w:color="auto"/>
        <w:bottom w:val="none" w:sz="0" w:space="0" w:color="auto"/>
        <w:right w:val="none" w:sz="0" w:space="0" w:color="auto"/>
      </w:divBdr>
    </w:div>
    <w:div w:id="1990019088">
      <w:bodyDiv w:val="1"/>
      <w:marLeft w:val="0"/>
      <w:marRight w:val="0"/>
      <w:marTop w:val="0"/>
      <w:marBottom w:val="0"/>
      <w:divBdr>
        <w:top w:val="none" w:sz="0" w:space="0" w:color="auto"/>
        <w:left w:val="none" w:sz="0" w:space="0" w:color="auto"/>
        <w:bottom w:val="none" w:sz="0" w:space="0" w:color="auto"/>
        <w:right w:val="none" w:sz="0" w:space="0" w:color="auto"/>
      </w:divBdr>
    </w:div>
    <w:div w:id="2073040717">
      <w:bodyDiv w:val="1"/>
      <w:marLeft w:val="0"/>
      <w:marRight w:val="0"/>
      <w:marTop w:val="0"/>
      <w:marBottom w:val="0"/>
      <w:divBdr>
        <w:top w:val="none" w:sz="0" w:space="0" w:color="auto"/>
        <w:left w:val="none" w:sz="0" w:space="0" w:color="auto"/>
        <w:bottom w:val="none" w:sz="0" w:space="0" w:color="auto"/>
        <w:right w:val="none" w:sz="0" w:space="0" w:color="auto"/>
      </w:divBdr>
    </w:div>
    <w:div w:id="2074039586">
      <w:bodyDiv w:val="1"/>
      <w:marLeft w:val="0"/>
      <w:marRight w:val="0"/>
      <w:marTop w:val="0"/>
      <w:marBottom w:val="0"/>
      <w:divBdr>
        <w:top w:val="none" w:sz="0" w:space="0" w:color="auto"/>
        <w:left w:val="none" w:sz="0" w:space="0" w:color="auto"/>
        <w:bottom w:val="none" w:sz="0" w:space="0" w:color="auto"/>
        <w:right w:val="none" w:sz="0" w:space="0" w:color="auto"/>
      </w:divBdr>
    </w:div>
    <w:div w:id="2110079221">
      <w:bodyDiv w:val="1"/>
      <w:marLeft w:val="0"/>
      <w:marRight w:val="0"/>
      <w:marTop w:val="0"/>
      <w:marBottom w:val="0"/>
      <w:divBdr>
        <w:top w:val="none" w:sz="0" w:space="0" w:color="auto"/>
        <w:left w:val="none" w:sz="0" w:space="0" w:color="auto"/>
        <w:bottom w:val="none" w:sz="0" w:space="0" w:color="auto"/>
        <w:right w:val="none" w:sz="0" w:space="0" w:color="auto"/>
      </w:divBdr>
    </w:div>
    <w:div w:id="2114783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f.sinopec.com/slof/csr/hjbh/20191008/news_20191008_413436415291.shtml" TargetMode="Externa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313989E510CC474A862876A387D6F14A" ma:contentTypeVersion="1" ma:contentTypeDescription="新建文档。" ma:contentTypeScope="" ma:versionID="9481bbee652bab56d8878f23ff1a8b39">
  <xsd:schema xmlns:xsd="http://www.w3.org/2001/XMLSchema" xmlns:xs="http://www.w3.org/2001/XMLSchema" xmlns:p="http://schemas.microsoft.com/office/2006/metadata/properties" xmlns:ns1="http://schemas.microsoft.com/sharepoint/v3" targetNamespace="http://schemas.microsoft.com/office/2006/metadata/properties" ma:root="true" ma:fieldsID="5107b0345c29e57748057d300629ff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计划开始日期" ma:description="“计划开始日期”是由“发布”功能创建的网站栏。它用于指定第一次向网站访问者显示此页面的日期和时间。" ma:hidden="true" ma:internalName="PublishingStartDate">
      <xsd:simpleType>
        <xsd:restriction base="dms:Unknown"/>
      </xsd:simpleType>
    </xsd:element>
    <xsd:element name="PublishingExpirationDate" ma:index="9" nillable="true" ma:displayName="计划结束日期" ma:description="“计划结束日期”是由“发布”功能创建的网站栏。它用于指定不再向网站访问者显示此页面的日期和时间。"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 StyleName="" Version="0"/>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6C81B1A-7C07-4D8C-B2B3-855FB7873106}"/>
</file>

<file path=customXml/itemProps2.xml><?xml version="1.0" encoding="utf-8"?>
<ds:datastoreItem xmlns:ds="http://schemas.openxmlformats.org/officeDocument/2006/customXml" ds:itemID="{CB957DF0-56C2-48D4-97FE-1503C67D468A}"/>
</file>

<file path=customXml/itemProps3.xml><?xml version="1.0" encoding="utf-8"?>
<ds:datastoreItem xmlns:ds="http://schemas.openxmlformats.org/officeDocument/2006/customXml" ds:itemID="{96E98C3C-D91A-44F3-940E-443E24AD80D1}"/>
</file>

<file path=customXml/itemProps4.xml><?xml version="1.0" encoding="utf-8"?>
<ds:datastoreItem xmlns:ds="http://schemas.openxmlformats.org/officeDocument/2006/customXml" ds:itemID="{82156FEF-FC65-4425-B1B5-5EF005A97801}"/>
</file>

<file path=docProps/app.xml><?xml version="1.0" encoding="utf-8"?>
<Properties xmlns="http://schemas.openxmlformats.org/officeDocument/2006/extended-properties" xmlns:vt="http://schemas.openxmlformats.org/officeDocument/2006/docPropsVTypes">
  <Template>Normal.dotm</Template>
  <TotalTime>210</TotalTime>
  <Pages>6</Pages>
  <Words>633</Words>
  <Characters>3612</Characters>
  <Application>Microsoft Office Word</Application>
  <DocSecurity>0</DocSecurity>
  <Lines>30</Lines>
  <Paragraphs>8</Paragraphs>
  <ScaleCrop>false</ScaleCrop>
  <Company>Microsoft</Company>
  <LinksUpToDate>false</LinksUpToDate>
  <CharactersWithSpaces>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jpm</dc:creator>
  <cp:keywords/>
  <dc:description/>
  <cp:lastModifiedBy>admin</cp:lastModifiedBy>
  <cp:revision>28</cp:revision>
  <cp:lastPrinted>2019-07-02T12:59:00Z</cp:lastPrinted>
  <dcterms:created xsi:type="dcterms:W3CDTF">2019-03-22T01:51:00Z</dcterms:created>
  <dcterms:modified xsi:type="dcterms:W3CDTF">2019-12-03T07:10:00Z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0x010100313989E510CC474A862876A387D6F14A</vt:lpwstr>
  </property>
</Properties>
</file>